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heme="minorEastAsia" w:hAnsiTheme="minorEastAsia" w:eastAsiaTheme="minorEastAsia"/>
          <w:b/>
          <w:sz w:val="72"/>
          <w:szCs w:val="72"/>
        </w:rPr>
      </w:pPr>
      <w:r>
        <w:rPr>
          <w:rFonts w:hint="eastAsia" w:hAnsi="宋体" w:asciiTheme="minorEastAsia" w:eastAsiaTheme="minorEastAsia"/>
          <w:color w:val="002060"/>
          <w:sz w:val="72"/>
          <w:szCs w:val="72"/>
        </w:rP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6"/>
                    <a:stretch>
                      <a:fillRect/>
                    </a:stretch>
                  </pic:blipFill>
                  <pic:spPr>
                    <a:xfrm>
                      <a:off x="0" y="0"/>
                      <a:ext cx="7576820" cy="10796905"/>
                    </a:xfrm>
                    <a:prstGeom prst="rect">
                      <a:avLst/>
                    </a:prstGeom>
                  </pic:spPr>
                </pic:pic>
              </a:graphicData>
            </a:graphic>
          </wp:anchor>
        </w:drawing>
      </w:r>
    </w:p>
    <w:p>
      <w:pPr>
        <w:widowControl/>
        <w:jc w:val="center"/>
        <w:rPr>
          <w:rFonts w:hAnsi="宋体" w:asciiTheme="minorEastAsia" w:eastAsiaTheme="minorEastAsia"/>
          <w:color w:val="002060"/>
          <w:sz w:val="72"/>
          <w:szCs w:val="72"/>
        </w:rPr>
      </w:pPr>
      <w:r>
        <w:rPr>
          <w:sz w:val="72"/>
        </w:rPr>
        <w:pict>
          <v:shape id="_x0000_s1026" o:spid="_x0000_s1026" o:spt="202" type="#_x0000_t202" style="position:absolute;left:0pt;margin-left:-83.1pt;margin-top:43.25pt;height:166.25pt;width:596.2pt;z-index:25166028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HDPDVNsAAAAMAQAADwAAAAAAAAABACAAAAAiAAAAZHJzL2Rvd25yZXYueG1sUEsB&#10;AhQAFAAAAAgAh07iQBU3WBcrAgAAJQQAAA4AAAAAAAAAAQAgAAAAKgEAAGRycy9lMm9Eb2MueG1s&#10;UEsFBgAAAAAGAAYAWQEAAMcFAAAAAA==&#10;">
            <v:path/>
            <v:fill on="f" focussize="0,0"/>
            <v:stroke on="f" weight="0.5pt" joinstyle="miter"/>
            <v:imagedata o:title=""/>
            <o:lock v:ext="edit"/>
            <v:textbox>
              <w:txbxContent>
                <w:p>
                  <w:pPr>
                    <w:widowControl/>
                    <w:spacing w:line="1200" w:lineRule="exact"/>
                    <w:jc w:val="center"/>
                    <w:rPr>
                      <w:rFonts w:hint="eastAsia" w:hAnsi="宋体" w:asciiTheme="minorEastAsia" w:eastAsiaTheme="minorEastAsia"/>
                      <w:color w:val="FDEFBE"/>
                      <w:sz w:val="96"/>
                      <w:szCs w:val="96"/>
                      <w:lang w:val="en-US" w:eastAsia="zh-CN"/>
                    </w:rPr>
                  </w:pPr>
                  <w:r>
                    <w:rPr>
                      <w:rFonts w:hint="eastAsia" w:hAnsi="宋体" w:asciiTheme="minorEastAsia" w:eastAsiaTheme="minorEastAsia"/>
                      <w:color w:val="FDEFBE"/>
                      <w:sz w:val="96"/>
                      <w:szCs w:val="96"/>
                      <w:lang w:val="en-US" w:eastAsia="zh-CN"/>
                    </w:rPr>
                    <w:t>邯郸市商务局</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w:t>
                  </w:r>
                </w:p>
                <w:p>
                  <w:pPr>
                    <w:rPr>
                      <w:color w:val="FDEFBE"/>
                      <w:sz w:val="96"/>
                      <w:szCs w:val="96"/>
                    </w:rPr>
                  </w:pPr>
                </w:p>
              </w:txbxContent>
            </v:textbox>
          </v:shape>
        </w:pict>
      </w: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楷体" w:hAnsi="楷体" w:eastAsia="楷体" w:cs="楷体"/>
          <w:b/>
          <w:sz w:val="40"/>
          <w:szCs w:val="40"/>
        </w:rPr>
      </w:pPr>
    </w:p>
    <w:p>
      <w:pPr>
        <w:widowControl/>
        <w:jc w:val="center"/>
        <w:rPr>
          <w:rFonts w:ascii="楷体" w:hAnsi="楷体" w:eastAsia="楷体" w:cs="楷体"/>
          <w:b/>
          <w:sz w:val="40"/>
          <w:szCs w:val="40"/>
        </w:rPr>
        <w:sectPr>
          <w:pgSz w:w="11906" w:h="16838"/>
          <w:pgMar w:top="2098" w:right="1474" w:bottom="1985" w:left="1588" w:header="851" w:footer="992" w:gutter="0"/>
          <w:cols w:space="425" w:num="1"/>
          <w:docGrid w:type="lines" w:linePitch="312" w:charSpace="0"/>
        </w:sectPr>
      </w:pPr>
      <w:r>
        <w:rPr>
          <w:rFonts w:hint="eastAsia" w:ascii="楷体" w:hAnsi="楷体" w:eastAsia="楷体" w:cs="楷体"/>
          <w:b/>
          <w:sz w:val="40"/>
          <w:szCs w:val="40"/>
        </w:rPr>
        <w:t>二〇一九年</w:t>
      </w:r>
      <w:r>
        <w:rPr>
          <w:rFonts w:hint="eastAsia" w:ascii="楷体" w:hAnsi="楷体" w:eastAsia="楷体" w:cs="楷体"/>
          <w:b/>
          <w:sz w:val="40"/>
          <w:szCs w:val="40"/>
          <w:lang w:eastAsia="zh-CN"/>
        </w:rPr>
        <w:t>十一月</w:t>
      </w:r>
    </w:p>
    <w:p>
      <w:pPr>
        <w:widowControl/>
        <w:spacing w:after="0" w:line="600" w:lineRule="exact"/>
        <w:ind w:firstLine="3360" w:firstLineChars="700"/>
        <w:jc w:val="left"/>
        <w:rPr>
          <w:rFonts w:ascii="黑体" w:eastAsia="黑体"/>
          <w:sz w:val="48"/>
          <w:szCs w:val="48"/>
        </w:rPr>
      </w:pPr>
      <w:r>
        <w:rPr>
          <w:sz w:val="48"/>
          <w:szCs w:val="28"/>
        </w:rPr>
        <w:pict>
          <v:group id="_x0000_s1121" o:spid="_x0000_s1121" o:spt="203" style="position:absolute;left:0pt;margin-left:-80.8pt;margin-top:39.95pt;height:46.7pt;width:250.05pt;mso-position-vertical-relative:page;z-index:251675648;mso-width-relative:page;mso-height-relative:page;" coordorigin="4551,52615" coordsize="8546,1398203"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2DzDVNsAAAALAQAADwAAAAAAAAAB&#10;ACAAAAAiAAAAZHJzL2Rvd25yZXYueG1sUEsBAhQAFAAAAAgAh07iQAA8qI8qAwAA8ggAAA4AAAAA&#10;AAAAAQAgAAAAKgEAAGRycy9lMm9Eb2MueG1sUEsFBgAAAAAGAAYAWQEAAMYGAAAAAA==&#10;">
            <o:lock v:ext="edit"/>
            <v:rect id="矩形 13" o:spid="_x0000_s1123" o:spt="1" style="position:absolute;left:4551;top:52615;height:1175;width:8546;v-text-anchor:middle;" fillcolor="#D9D9D9" filled="t" stroked="f" coordsize="21600,21600" o:gfxdata="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hqAa/&#10;AAAA3AAAAA8AAAAAAAAAAQAgAAAAIgAAAGRycy9kb3ducmV2LnhtbFBLAQIUABQAAAAIAIdO4kAz&#10;LwWeOwAAADkAAAAQAAAAAAAAAAEAIAAAAA4BAABkcnMvc2hhcGV4bWwueG1sUEsFBgAAAAAGAAYA&#10;WwEAALgDAAAAAA==&#10;">
              <v:path/>
              <v:fill on="t" focussize="0,0"/>
              <v:stroke on="f" weight="2pt"/>
              <v:imagedata o:title=""/>
              <o:lock v:ext="edit"/>
            </v:rect>
            <v:rect id="矩形 14" o:spid="_x0000_s1122" o:spt="1" style="position:absolute;left:4577;top:52890;height:1123;width:8324;v-text-anchor:middle;" fillcolor="#AD002D" filled="t" stroked="t" coordsize="21600,21600" o:gfxdata="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JfCbsAAADc&#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pPr>
                      <w:jc w:val="center"/>
                    </w:pPr>
                  </w:p>
                </w:txbxContent>
              </v:textbox>
            </v:rect>
            <w10:anchorlock/>
          </v:group>
        </w:pict>
      </w: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hint="eastAsia" w:eastAsia="黑体"/>
          <w:sz w:val="24"/>
          <w:szCs w:val="32"/>
          <w:lang w:val="en-US" w:eastAsia="zh-CN"/>
        </w:rPr>
      </w:pPr>
      <w:r>
        <w:rPr>
          <w:rFonts w:eastAsia="黑体"/>
          <w:sz w:val="32"/>
          <w:szCs w:val="32"/>
        </w:rPr>
        <w:t>第一部分   部门概况</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eastAsia="黑体"/>
          <w:sz w:val="32"/>
          <w:szCs w:val="32"/>
        </w:rPr>
        <w:t>第三部分  201</w:t>
      </w:r>
      <w:r>
        <w:rPr>
          <w:rFonts w:hint="eastAsia" w:eastAsia="黑体"/>
          <w:sz w:val="32"/>
          <w:szCs w:val="32"/>
        </w:rPr>
        <w:t>8</w:t>
      </w:r>
      <w:r>
        <w:rPr>
          <w:rFonts w:eastAsia="黑体"/>
          <w:sz w:val="32"/>
          <w:szCs w:val="32"/>
        </w:rPr>
        <w:t>年部门决算情况说明</w:t>
      </w:r>
      <w:r>
        <w:rPr>
          <w:sz w:val="44"/>
        </w:rPr>
        <w:pict>
          <v:group id="_x0000_s1118" o:spid="_x0000_s1118" o:spt="203" style="position:absolute;left:0pt;margin-left:-80.8pt;margin-top:38.95pt;height:46.7pt;width:222.8pt;mso-position-vertical-relative:page;z-index:251674624;mso-width-relative:page;mso-height-relative:page;" coordorigin="4551,52615" coordsize="8546,1398203"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DezVw+2wAAAAsBAAAPAAAAAAAA&#10;AAEAIAAAACIAAABkcnMvZG93bnJldi54bWxQSwECFAAUAAAACACHTuJAnJDC1CwDAADyCAAADgAA&#10;AAAAAAABACAAAAAqAQAAZHJzL2Uyb0RvYy54bWxQSwUGAAAAAAYABgBZAQAAyAYAAAAA&#10;">
            <o:lock v:ext="edit"/>
            <v:rect id="矩形 13" o:spid="_x0000_s1120" o:spt="1" style="position:absolute;left:4551;top:52615;height:1175;width:8546;v-text-anchor:middle;" fillcolor="#D9D9D9" filled="t" stroked="f" coordsize="21600,21600" o:gfxdata="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V1AVbsAAADc&#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119" o:spt="1" style="position:absolute;left:4577;top:52890;height:1123;width:8324;v-text-anchor:middle;" fillcolor="#AD002D" filled="t" stroked="t" coordsize="21600,21600" o:gfxdata="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vYazvQAA&#10;ANwAAAAPAAAAAAAAAAEAIAAAACIAAABkcnMvZG93bnJldi54bWxQSwECFAAUAAAACACHTuJAMy8F&#10;njsAAAA5AAAAEAAAAAAAAAABACAAAAAMAQAAZHJzL3NoYXBleG1sLnhtbFBLBQYAAAAABgAGAFsB&#10;AAC2Aw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 录</w:t>
                    </w:r>
                  </w:p>
                  <w:p>
                    <w:pPr>
                      <w:jc w:val="center"/>
                    </w:pPr>
                  </w:p>
                </w:txbxContent>
              </v:textbox>
            </v:rect>
            <w10:anchorlock/>
          </v:group>
        </w:pic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  名词解释</w:t>
      </w:r>
    </w:p>
    <w:p>
      <w:pPr>
        <w:widowControl/>
        <w:shd w:val="clear" w:color="auto" w:fill="FFFFFF"/>
        <w:spacing w:line="384" w:lineRule="atLeast"/>
        <w:ind w:firstLine="195"/>
        <w:jc w:val="center"/>
        <w:rPr>
          <w:rFonts w:hint="eastAsia" w:ascii="仿宋_GB2312" w:hAnsi="Arial" w:eastAsia="仿宋_GB2312" w:cs="Arial"/>
          <w:color w:val="3E3E3E"/>
          <w:kern w:val="0"/>
          <w:sz w:val="32"/>
          <w:szCs w:val="32"/>
        </w:rPr>
      </w:pPr>
      <w:r>
        <w:rPr>
          <w:rFonts w:hint="eastAsia" w:ascii="仿宋_GB2312" w:hAnsi="Arial" w:eastAsia="仿宋_GB2312" w:cs="Arial"/>
          <w:color w:val="3E3E3E"/>
          <w:kern w:val="0"/>
          <w:sz w:val="32"/>
          <w:szCs w:val="32"/>
        </w:rPr>
        <w:t>对专业性较强的名词进行解释（比如：一般公共预算财政拨款收入、事业收入、基本支出、项目支出等）</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rFonts w:hint="eastAsia" w:ascii="宋体" w:hAnsi="宋体" w:cs="ArialUnicodeMS"/>
          <w:color w:val="000000"/>
          <w:kern w:val="0"/>
        </w:rP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7"/>
                    <a:stretch>
                      <a:fillRect/>
                    </a:stretch>
                  </pic:blipFill>
                  <pic:spPr>
                    <a:xfrm>
                      <a:off x="0" y="0"/>
                      <a:ext cx="7585710" cy="10727055"/>
                    </a:xfrm>
                    <a:prstGeom prst="rect">
                      <a:avLst/>
                    </a:prstGeom>
                  </pic:spPr>
                </pic:pic>
              </a:graphicData>
            </a:graphic>
          </wp:anchor>
        </w:drawing>
      </w:r>
      <w:r>
        <w:rPr>
          <w:sz w:val="72"/>
        </w:rPr>
        <w:pict>
          <v:shape id="_x0000_s1117" o:spid="_x0000_s1117" o:spt="202" type="#_x0000_t202" style="position:absolute;left:0pt;margin-left:-97.3pt;margin-top:259.1pt;height:81.7pt;width:613.65pt;z-index:251672576;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oisOp3gAAAA0BAAAPAAAAAAAAAAEAIAAAACIAAABkcnMvZG93bnJldi54bWxQSwECFAAU&#10;AAAACACHTuJAVy+BgSQCAAAdBAAADgAAAAAAAAABACAAAAAtAQAAZHJzL2Uyb0RvYy54bWxQSwUG&#10;AAAAAAYABgBZAQAAwwUAAAAA&#10;">
            <v:path/>
            <v:fill on="f" focussize="0,0"/>
            <v:stroke on="f" weight="0.5pt" joinstyle="miter"/>
            <v:imagedata o:title=""/>
            <o:lock v:ext="edit"/>
            <v:textbox>
              <w:txbxContent>
                <w:p>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v:textbox>
          </v:shape>
        </w:pict>
      </w:r>
    </w:p>
    <w:p/>
    <w:p/>
    <w:p/>
    <w:p/>
    <w:p/>
    <w:p/>
    <w:p/>
    <w:p/>
    <w:p/>
    <w:p/>
    <w:p/>
    <w:p/>
    <w:p/>
    <w:p/>
    <w:p/>
    <w:p>
      <w:pPr>
        <w:pStyle w:val="2"/>
        <w:spacing w:before="0" w:after="0" w:line="600" w:lineRule="exact"/>
        <w:jc w:val="left"/>
        <w:rPr>
          <w:rFonts w:ascii="黑体" w:eastAsia="黑体" w:cs="黑体" w:hAnsiTheme="minorHAnsi"/>
          <w:b w:val="0"/>
          <w:bCs w:val="0"/>
          <w:kern w:val="0"/>
          <w:sz w:val="32"/>
          <w:szCs w:val="32"/>
        </w:rPr>
      </w:pPr>
      <w:r>
        <w:rPr>
          <w:b w:val="0"/>
          <w:bCs w:val="0"/>
          <w:sz w:val="32"/>
          <w:szCs w:val="32"/>
        </w:rPr>
        <w:pict>
          <v:group id="_x0000_s1114" o:spid="_x0000_s1114" o:spt="203" style="position:absolute;left:0pt;margin-left:-80.8pt;margin-top:39.5pt;height:46.7pt;width:245.25pt;mso-position-vertical-relative:page;z-index:251662336;mso-width-relative:page;mso-height-relative:page;" coordorigin="4551,52615" coordsize="8546,1398203"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AgydQQ2wAAAAsBAAAPAAAAAAAAAAEA&#10;IAAAACIAAABkcnMvZG93bnJldi54bWxQSwECFAAUAAAACACHTuJAVhVF7ykDAADuCAAADgAAAAAA&#10;AAABACAAAAAqAQAAZHJzL2Uyb0RvYy54bWxQSwUGAAAAAAYABgBZAQAAxQYAAAAA&#10;">
            <o:lock v:ext="edit"/>
            <v:rect id="_x0000_s1116" o:spid="_x0000_s1116" o:spt="1" style="position:absolute;left:4551;top:52615;height:1175;width:8546;v-text-anchor:middle;" fillcolor="#D9D9D9" filled="t" stroked="f" coordsize="21600,21600" o:gfxdata="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4qXLsAAADb&#10;AAAADwAAAAAAAAABACAAAAAiAAAAZHJzL2Rvd25yZXYueG1sUEsBAhQAFAAAAAgAh07iQDMvBZ47&#10;AAAAOQAAABAAAAAAAAAAAQAgAAAACgEAAGRycy9zaGFwZXhtbC54bWxQSwUGAAAAAAYABgBbAQAA&#10;tAMAAAAA&#10;">
              <v:path/>
              <v:fill on="t" focussize="0,0"/>
              <v:stroke on="f" weight="2pt"/>
              <v:imagedata o:title=""/>
              <o:lock v:ext="edit"/>
            </v:rect>
            <v:rect id="_x0000_s1115" o:spid="_x0000_s1115" o:spt="1" style="position:absolute;left:4577;top:52890;height:1123;width:8324;v-text-anchor:middle;" fillcolor="#AD002D" filled="t" stroked="t" coordsize="21600,21600" o:gfxdata="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ve9h6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2018年度部门决算☞部门概况</w:t>
                    </w:r>
                  </w:p>
                  <w:p>
                    <w:pPr>
                      <w:jc w:val="center"/>
                    </w:pPr>
                  </w:p>
                </w:txbxContent>
              </v:textbox>
            </v:rect>
            <w10:anchorlock/>
          </v:group>
        </w:pict>
      </w:r>
      <w:r>
        <w:rPr>
          <w:rFonts w:hint="eastAsia" w:ascii="黑体" w:eastAsia="黑体" w:cs="黑体" w:hAnsiTheme="minorHAnsi"/>
          <w:b w:val="0"/>
          <w:bCs w:val="0"/>
          <w:kern w:val="0"/>
          <w:sz w:val="32"/>
          <w:szCs w:val="32"/>
        </w:rPr>
        <w:t>一、部门职责</w:t>
      </w:r>
    </w:p>
    <w:p>
      <w:pPr>
        <w:widowControl/>
        <w:spacing w:line="360" w:lineRule="atLeast"/>
        <w:ind w:firstLine="315"/>
        <w:jc w:val="left"/>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（一）贯彻落实国家和省有关内外贸易、国际经济合作和招商引资的发展战略、方针、政策；拟订全市相应的发展规划以及规定、办法和措施。</w:t>
      </w:r>
      <w:r>
        <w:rPr>
          <w:rFonts w:hint="eastAsia" w:ascii="仿宋" w:hAnsi="仿宋" w:eastAsia="仿宋" w:cs="仿宋"/>
          <w:color w:val="000000"/>
          <w:kern w:val="0"/>
          <w:sz w:val="32"/>
          <w:szCs w:val="32"/>
        </w:rPr>
        <w:br w:type="textWrapping"/>
      </w:r>
      <w:r>
        <w:rPr>
          <w:rFonts w:hint="eastAsia" w:ascii="仿宋" w:hAnsi="仿宋" w:eastAsia="仿宋" w:cs="仿宋"/>
          <w:color w:val="000000"/>
          <w:kern w:val="0"/>
          <w:sz w:val="32"/>
          <w:szCs w:val="32"/>
        </w:rPr>
        <w:t>  （二）研究提出流通体制改革意见，培育发展城乡市场，推进流通产业结构调整和连锁经营、物流配送、电子商务等现代流通方式。</w:t>
      </w:r>
      <w:r>
        <w:rPr>
          <w:rFonts w:hint="eastAsia" w:ascii="仿宋" w:hAnsi="仿宋" w:eastAsia="仿宋" w:cs="仿宋"/>
          <w:color w:val="000000"/>
          <w:kern w:val="0"/>
          <w:sz w:val="32"/>
          <w:szCs w:val="32"/>
        </w:rPr>
        <w:br w:type="textWrapping"/>
      </w:r>
      <w:r>
        <w:rPr>
          <w:rFonts w:hint="eastAsia" w:ascii="仿宋" w:hAnsi="仿宋" w:eastAsia="仿宋" w:cs="仿宋"/>
          <w:color w:val="000000"/>
          <w:kern w:val="0"/>
          <w:sz w:val="32"/>
          <w:szCs w:val="32"/>
        </w:rPr>
        <w:t>  （三）负责全市整顿和规范市场经济秩序的具体组织实施工作，研究拟订全市规范流通领域市场体系及流通秩序和打破市场垄断、地区封锁的政策，建立健全统一、开放、竞争、有序的市场体系；监测分析市场运行和商品供求状况，组织实施重要消费品市场调控和重要生产资料流通管理。</w:t>
      </w:r>
      <w:r>
        <w:rPr>
          <w:rFonts w:hint="eastAsia" w:ascii="仿宋" w:hAnsi="仿宋" w:eastAsia="仿宋" w:cs="仿宋"/>
          <w:color w:val="000000"/>
          <w:kern w:val="0"/>
          <w:sz w:val="32"/>
          <w:szCs w:val="32"/>
        </w:rPr>
        <w:br w:type="textWrapping"/>
      </w:r>
      <w:r>
        <w:rPr>
          <w:rFonts w:hint="eastAsia" w:ascii="仿宋" w:hAnsi="仿宋" w:eastAsia="仿宋" w:cs="仿宋"/>
          <w:color w:val="000000"/>
          <w:kern w:val="0"/>
          <w:sz w:val="32"/>
          <w:szCs w:val="32"/>
        </w:rPr>
        <w:t>  （四）起草全市商品流通、物资流通和餐饮服务业的有关地方性法规、规章，制定实施细则和市场准则；调查研究流通行业重大问题，提出政策建议；负责成品油、酒类等主要生活用品的流通和拍卖、典当等行业的监控管理。</w:t>
      </w:r>
      <w:r>
        <w:rPr>
          <w:rFonts w:hint="eastAsia" w:ascii="仿宋" w:hAnsi="仿宋" w:eastAsia="仿宋" w:cs="仿宋"/>
          <w:color w:val="000000"/>
          <w:kern w:val="0"/>
          <w:sz w:val="32"/>
          <w:szCs w:val="32"/>
        </w:rPr>
        <w:br w:type="textWrapping"/>
      </w:r>
      <w:r>
        <w:rPr>
          <w:rFonts w:hint="eastAsia" w:ascii="仿宋" w:hAnsi="仿宋" w:eastAsia="仿宋" w:cs="仿宋"/>
          <w:color w:val="000000"/>
          <w:kern w:val="0"/>
          <w:sz w:val="32"/>
          <w:szCs w:val="32"/>
        </w:rPr>
        <w:t>  （五）执行国家和省制定的进出口商品管理办法、进出口商品目录和进出口商品配额招标政策；负责进出口配额计划的编报、下达和组织实施及配额、许可证管理工作。</w:t>
      </w:r>
      <w:r>
        <w:rPr>
          <w:rFonts w:hint="eastAsia" w:ascii="仿宋" w:hAnsi="仿宋" w:eastAsia="仿宋" w:cs="仿宋"/>
          <w:color w:val="000000"/>
          <w:kern w:val="0"/>
          <w:sz w:val="32"/>
          <w:szCs w:val="32"/>
        </w:rPr>
        <w:br w:type="textWrapping"/>
      </w:r>
      <w:r>
        <w:rPr>
          <w:rFonts w:hint="eastAsia" w:ascii="仿宋" w:hAnsi="仿宋" w:eastAsia="仿宋" w:cs="仿宋"/>
          <w:color w:val="000000"/>
          <w:kern w:val="0"/>
          <w:sz w:val="32"/>
          <w:szCs w:val="32"/>
        </w:rPr>
        <w:t>  （六）拟订和推进全市科技兴贸战略，贯彻执行国家和省对外技术贸易、进出口管制以及鼓励技术和成套设备出口的政策；推进进出口贸易标准化体系建设；依法监督技术引进、设备进口、国家和省限制出口的技术和引进技术的出口与再出口工作；负责颁发与防扩散相关的出口许可证的管理工作。</w:t>
      </w:r>
      <w:r>
        <w:rPr>
          <w:rFonts w:hint="eastAsia" w:ascii="仿宋" w:hAnsi="仿宋" w:eastAsia="仿宋" w:cs="仿宋"/>
          <w:color w:val="000000"/>
          <w:kern w:val="0"/>
          <w:sz w:val="32"/>
          <w:szCs w:val="32"/>
        </w:rPr>
        <w:br w:type="textWrapping"/>
      </w:r>
      <w:r>
        <w:rPr>
          <w:rFonts w:hint="eastAsia" w:ascii="仿宋" w:hAnsi="仿宋" w:eastAsia="仿宋" w:cs="仿宋"/>
          <w:color w:val="000000"/>
          <w:kern w:val="0"/>
          <w:sz w:val="32"/>
          <w:szCs w:val="32"/>
        </w:rPr>
        <w:t>  （七）贯彻执行国家和省机电产品进出口战略和方针、政策；拟订和执行全市机电产品进出口中长期发展规划、年度指导性计划；制定全市进出口机电产品招标规则和管理办法并组织实施；依法监督进口机电设备采购项目招标活动，承办从事与工程建设有关的进口机电设备采购招标代理业务的招标代理机构资格初审；管理设备进口和国际招标。</w:t>
      </w:r>
      <w:r>
        <w:rPr>
          <w:rFonts w:hint="eastAsia" w:ascii="仿宋" w:hAnsi="仿宋" w:eastAsia="仿宋" w:cs="仿宋"/>
          <w:color w:val="000000"/>
          <w:kern w:val="0"/>
          <w:sz w:val="32"/>
          <w:szCs w:val="32"/>
        </w:rPr>
        <w:br w:type="textWrapping"/>
      </w:r>
      <w:r>
        <w:rPr>
          <w:rFonts w:hint="eastAsia" w:ascii="仿宋" w:hAnsi="仿宋" w:eastAsia="仿宋" w:cs="仿宋"/>
          <w:color w:val="000000"/>
          <w:kern w:val="0"/>
          <w:sz w:val="32"/>
          <w:szCs w:val="32"/>
        </w:rPr>
        <w:t>  （八）负责全市商务系统涉及世贸组织相关事务的研究、指导和服务工作；组织协调反倾销、反补贴、保障措施及其他与进出口公平贸易相关的工作；建立进出口公平贸易预警机制；组织全市产业损害调查，指导协调国外对我市出口商品的反倾销、反补贴、保障措施的应诉及相关工作。</w:t>
      </w:r>
      <w:r>
        <w:rPr>
          <w:rFonts w:hint="eastAsia" w:ascii="仿宋" w:hAnsi="仿宋" w:eastAsia="仿宋" w:cs="仿宋"/>
          <w:color w:val="000000"/>
          <w:kern w:val="0"/>
          <w:sz w:val="32"/>
          <w:szCs w:val="32"/>
        </w:rPr>
        <w:br w:type="textWrapping"/>
      </w:r>
      <w:r>
        <w:rPr>
          <w:rFonts w:hint="eastAsia" w:ascii="仿宋" w:hAnsi="仿宋" w:eastAsia="仿宋" w:cs="仿宋"/>
          <w:color w:val="000000"/>
          <w:kern w:val="0"/>
          <w:sz w:val="32"/>
          <w:szCs w:val="32"/>
        </w:rPr>
        <w:t>  （九）贯彻执行国家和省有关对外开放、招商引资等方面的法律法规和方针政策；拟订并实施全市外商投资政策和改革方案，指导全市外商投资工作；参与拟订全市利用外资的中长期规划；负责全市鼓励类外商投资限额以上项目、特殊行业外商投资企业设立及其变更事项；负责国家和省规定的限额以上、限制投资和涉及配额、许可证管理的外商投资企业的设立及其变更事项的审核上报工作；审核或核准全市大型外商投资项目的合同、章程及法律特别规定的重大变更事项；监督外商投资企业执行有关法律法规、规章及合同、章程的情况；指导和管理全市招商引资、投资促进及外商投资企业的审批和进出口工作，综合协调和指导经济技术开发区的有关具体工作；负责全市利用外资直接投资和外资企业生产经营情况的统计；按商品管理权限审批外商投资企业进出口许可证。</w:t>
      </w:r>
      <w:r>
        <w:rPr>
          <w:rFonts w:hint="eastAsia" w:ascii="仿宋" w:hAnsi="仿宋" w:eastAsia="仿宋" w:cs="仿宋"/>
          <w:color w:val="000000"/>
          <w:kern w:val="0"/>
          <w:sz w:val="32"/>
          <w:szCs w:val="32"/>
        </w:rPr>
        <w:br w:type="textWrapping"/>
      </w:r>
      <w:r>
        <w:rPr>
          <w:rFonts w:hint="eastAsia" w:ascii="仿宋" w:hAnsi="仿宋" w:eastAsia="仿宋" w:cs="仿宋"/>
          <w:color w:val="000000"/>
          <w:kern w:val="0"/>
          <w:sz w:val="32"/>
          <w:szCs w:val="32"/>
        </w:rPr>
        <w:t>  （十）负责全市对外经济合作工作；拟订并执行对外经济合作政策，指导和监督对外承包工程、劳务合作、设计咨询等业务的管理；拟订我市境外投资管理办法和具体政策；负责对外经济合作企业的经营资格认定和管理工作；管理联合国及其他国际组织或外国政府对我市经济技术合作方面的无偿援助及赠款工作。</w:t>
      </w:r>
      <w:r>
        <w:rPr>
          <w:rFonts w:hint="eastAsia" w:ascii="仿宋" w:hAnsi="仿宋" w:eastAsia="仿宋" w:cs="仿宋"/>
          <w:color w:val="000000"/>
          <w:kern w:val="0"/>
          <w:sz w:val="32"/>
          <w:szCs w:val="32"/>
        </w:rPr>
        <w:br w:type="textWrapping"/>
      </w:r>
      <w:r>
        <w:rPr>
          <w:rFonts w:hint="eastAsia" w:ascii="仿宋" w:hAnsi="仿宋" w:eastAsia="仿宋" w:cs="仿宋"/>
          <w:color w:val="000000"/>
          <w:kern w:val="0"/>
          <w:sz w:val="32"/>
          <w:szCs w:val="32"/>
        </w:rPr>
        <w:t>  （十一）审核或核准市内企业对外投资开办企业（金融企业除外）和境外带料加工贸易项目并实施监督管理；负责外国和香港、澳门特别行政区及台湾常驻我市商务代表机构的设立和管理工作。</w:t>
      </w:r>
      <w:r>
        <w:rPr>
          <w:rFonts w:hint="eastAsia" w:ascii="仿宋" w:hAnsi="仿宋" w:eastAsia="仿宋" w:cs="仿宋"/>
          <w:color w:val="000000"/>
          <w:kern w:val="0"/>
          <w:sz w:val="32"/>
          <w:szCs w:val="32"/>
        </w:rPr>
        <w:br w:type="textWrapping"/>
      </w:r>
      <w:r>
        <w:rPr>
          <w:rFonts w:hint="eastAsia" w:ascii="仿宋" w:hAnsi="仿宋" w:eastAsia="仿宋" w:cs="仿宋"/>
          <w:color w:val="000000"/>
          <w:kern w:val="0"/>
          <w:sz w:val="32"/>
          <w:szCs w:val="32"/>
        </w:rPr>
        <w:t>  （十二）指导监督以邯郸市名义在境内举办各种外经贸交易会、展览会、展销会等活动；拟订并实施赴境外举办上述活动的管理办法。</w:t>
      </w:r>
      <w:r>
        <w:rPr>
          <w:rFonts w:hint="eastAsia" w:ascii="仿宋" w:hAnsi="仿宋" w:eastAsia="仿宋" w:cs="仿宋"/>
          <w:color w:val="000000"/>
          <w:kern w:val="0"/>
          <w:sz w:val="32"/>
          <w:szCs w:val="32"/>
        </w:rPr>
        <w:br w:type="textWrapping"/>
      </w:r>
      <w:r>
        <w:rPr>
          <w:rFonts w:hint="eastAsia" w:ascii="仿宋" w:hAnsi="仿宋" w:eastAsia="仿宋" w:cs="仿宋"/>
          <w:color w:val="000000"/>
          <w:kern w:val="0"/>
          <w:sz w:val="32"/>
          <w:szCs w:val="32"/>
        </w:rPr>
        <w:t>  （十三）负责全市内外贸易新闻发布会、宣传工作和提供信息咨询服务；指导全市流通领域信息网络和电子商务建设。</w:t>
      </w:r>
      <w:r>
        <w:rPr>
          <w:rFonts w:hint="eastAsia" w:ascii="仿宋" w:hAnsi="仿宋" w:eastAsia="仿宋" w:cs="仿宋"/>
          <w:color w:val="000000"/>
          <w:kern w:val="0"/>
          <w:sz w:val="32"/>
          <w:szCs w:val="32"/>
        </w:rPr>
        <w:br w:type="textWrapping"/>
      </w:r>
      <w:r>
        <w:rPr>
          <w:rFonts w:hint="eastAsia" w:ascii="仿宋" w:hAnsi="仿宋" w:eastAsia="仿宋" w:cs="仿宋"/>
          <w:color w:val="000000"/>
          <w:kern w:val="0"/>
          <w:sz w:val="32"/>
          <w:szCs w:val="32"/>
        </w:rPr>
        <w:t>  （十四）负责全市驻境外企业（机构）人员选派以及局属驻境外机构的队伍建设和管理工作；指导全市商贸流通行业协会、学会等社团组织。</w:t>
      </w:r>
    </w:p>
    <w:p>
      <w:pPr>
        <w:widowControl/>
        <w:spacing w:line="360" w:lineRule="atLeast"/>
        <w:ind w:firstLine="640" w:firstLineChars="200"/>
        <w:jc w:val="left"/>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根据上述职责邯郸市商务局设2个行政机关，2个全额拨款事业单位，4个差额拨款事业单位。</w:t>
      </w:r>
    </w:p>
    <w:p>
      <w:pPr>
        <w:widowControl/>
        <w:numPr>
          <w:ilvl w:val="0"/>
          <w:numId w:val="1"/>
        </w:numPr>
        <w:spacing w:line="360" w:lineRule="atLeast"/>
        <w:jc w:val="left"/>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行政机关</w:t>
      </w:r>
    </w:p>
    <w:p>
      <w:pPr>
        <w:widowControl/>
        <w:spacing w:line="360" w:lineRule="atLeast"/>
        <w:ind w:left="420"/>
        <w:jc w:val="left"/>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邯郸市商务局、原开放办外商投资中心，下设：1、办公室2、人事处3、综合处4、政策法规处5、财务处6、市场体系建设处7、电商处8、商贸服务管理处9、市场运行和消费促进处10、整规办11、对外贸易处12、外资外经管理处13、投资促进处14、开发区管理处15、行政许可服务处16、企业安保信访处17、机关党委18、老干处19、审计处。</w:t>
      </w:r>
    </w:p>
    <w:p>
      <w:pPr>
        <w:widowControl/>
        <w:numPr>
          <w:ilvl w:val="0"/>
          <w:numId w:val="1"/>
        </w:numPr>
        <w:spacing w:line="360" w:lineRule="atLeast"/>
        <w:jc w:val="left"/>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全额事业单位</w:t>
      </w:r>
    </w:p>
    <w:p>
      <w:pPr>
        <w:widowControl/>
        <w:spacing w:line="360" w:lineRule="atLeast"/>
        <w:ind w:firstLine="420"/>
        <w:jc w:val="left"/>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机关后勤服务中心、商务综合执法支队。</w:t>
      </w:r>
    </w:p>
    <w:p>
      <w:pPr>
        <w:widowControl/>
        <w:spacing w:line="360" w:lineRule="atLeast"/>
        <w:ind w:firstLine="420"/>
        <w:jc w:val="left"/>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（三）差额拨款事业单位</w:t>
      </w:r>
    </w:p>
    <w:p>
      <w:pPr>
        <w:widowControl/>
        <w:spacing w:line="360" w:lineRule="atLeast"/>
        <w:ind w:firstLine="320" w:firstLineChars="100"/>
        <w:jc w:val="left"/>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商业幼儿园、商业职工医院、商务局福利处、商务局社会管理处</w:t>
      </w:r>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after="0" w:line="560" w:lineRule="exac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 xml:space="preserve">从决算编报单位构成看，纳入2018 年度本部门决算汇编范围的独立核算单位（以下简称“单位”）共 </w:t>
      </w:r>
      <w:r>
        <w:rPr>
          <w:rFonts w:hint="eastAsia" w:ascii="仿宋_GB2312" w:eastAsia="仿宋_GB2312" w:cs="ArialUnicodeMS" w:hAnsiTheme="minorHAnsi"/>
          <w:kern w:val="0"/>
          <w:sz w:val="32"/>
          <w:szCs w:val="32"/>
          <w:lang w:val="en-US" w:eastAsia="zh-CN"/>
        </w:rPr>
        <w:t>8</w:t>
      </w:r>
      <w:r>
        <w:rPr>
          <w:rFonts w:hint="eastAsia" w:ascii="仿宋_GB2312" w:eastAsia="仿宋_GB2312" w:cs="ArialUnicodeMS" w:hAnsiTheme="minorHAnsi"/>
          <w:kern w:val="0"/>
          <w:sz w:val="32"/>
          <w:szCs w:val="32"/>
        </w:rPr>
        <w:t>个，具体情况如下：</w:t>
      </w:r>
    </w:p>
    <w:p>
      <w:pPr>
        <w:jc w:val="center"/>
        <w:outlineLvl w:val="0"/>
        <w:rPr>
          <w:rFonts w:ascii="Times New Roman" w:hAnsi="Times New Roman" w:eastAsia="方正小标宋_GBK"/>
          <w:sz w:val="32"/>
          <w:szCs w:val="24"/>
        </w:rPr>
      </w:pPr>
      <w:r>
        <w:rPr>
          <w:rFonts w:ascii="Times New Roman" w:hAnsi="Times New Roman" w:eastAsia="方正小标宋_GBK"/>
          <w:sz w:val="32"/>
          <w:szCs w:val="24"/>
        </w:rPr>
        <w:t>部门</w:t>
      </w:r>
      <w:r>
        <w:rPr>
          <w:rFonts w:hint="eastAsia" w:ascii="Times New Roman" w:hAnsi="Times New Roman" w:eastAsia="方正小标宋_GBK"/>
          <w:sz w:val="32"/>
          <w:szCs w:val="24"/>
        </w:rPr>
        <w:t>机构设置情况</w:t>
      </w:r>
    </w:p>
    <w:tbl>
      <w:tblPr>
        <w:tblStyle w:val="12"/>
        <w:tblW w:w="86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3317"/>
        <w:gridCol w:w="1134"/>
        <w:gridCol w:w="1276"/>
        <w:gridCol w:w="29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0" w:hRule="atLeast"/>
          <w:tblHeader/>
          <w:jc w:val="center"/>
        </w:trPr>
        <w:tc>
          <w:tcPr>
            <w:tcW w:w="3317" w:type="dxa"/>
            <w:vMerge w:val="restart"/>
            <w:vAlign w:val="center"/>
          </w:tcPr>
          <w:p>
            <w:pPr>
              <w:spacing w:line="300" w:lineRule="exact"/>
              <w:jc w:val="center"/>
              <w:rPr>
                <w:rFonts w:ascii="Times New Roman" w:hAnsi="Times New Roman" w:eastAsia="方正书宋_GBK"/>
                <w:b/>
                <w:szCs w:val="24"/>
              </w:rPr>
            </w:pPr>
            <w:r>
              <w:rPr>
                <w:rFonts w:ascii="Times New Roman" w:hAnsi="Times New Roman" w:eastAsia="方正书宋_GBK"/>
                <w:b/>
                <w:szCs w:val="24"/>
              </w:rPr>
              <w:t>单位名称</w:t>
            </w:r>
          </w:p>
        </w:tc>
        <w:tc>
          <w:tcPr>
            <w:tcW w:w="1134" w:type="dxa"/>
            <w:vMerge w:val="restart"/>
            <w:vAlign w:val="center"/>
          </w:tcPr>
          <w:p>
            <w:pPr>
              <w:spacing w:line="300" w:lineRule="exact"/>
              <w:jc w:val="center"/>
              <w:rPr>
                <w:rFonts w:ascii="Times New Roman" w:hAnsi="Times New Roman" w:eastAsia="方正书宋_GBK"/>
                <w:b/>
                <w:szCs w:val="24"/>
              </w:rPr>
            </w:pPr>
            <w:r>
              <w:rPr>
                <w:rFonts w:ascii="Times New Roman" w:hAnsi="Times New Roman" w:eastAsia="方正书宋_GBK"/>
                <w:b/>
                <w:szCs w:val="24"/>
              </w:rPr>
              <w:t>单位性质</w:t>
            </w:r>
          </w:p>
        </w:tc>
        <w:tc>
          <w:tcPr>
            <w:tcW w:w="1276" w:type="dxa"/>
            <w:vMerge w:val="restart"/>
            <w:vAlign w:val="center"/>
          </w:tcPr>
          <w:p>
            <w:pPr>
              <w:spacing w:line="300" w:lineRule="exact"/>
              <w:jc w:val="center"/>
              <w:rPr>
                <w:rFonts w:ascii="Times New Roman" w:hAnsi="Times New Roman" w:eastAsia="方正书宋_GBK"/>
                <w:b/>
                <w:szCs w:val="24"/>
              </w:rPr>
            </w:pPr>
            <w:r>
              <w:rPr>
                <w:rFonts w:ascii="Times New Roman" w:hAnsi="Times New Roman" w:eastAsia="方正书宋_GBK"/>
                <w:b/>
                <w:szCs w:val="24"/>
              </w:rPr>
              <w:t>单位规格</w:t>
            </w:r>
          </w:p>
        </w:tc>
        <w:tc>
          <w:tcPr>
            <w:tcW w:w="2902" w:type="dxa"/>
            <w:vMerge w:val="restart"/>
            <w:vAlign w:val="center"/>
          </w:tcPr>
          <w:p>
            <w:pPr>
              <w:spacing w:line="300" w:lineRule="exact"/>
              <w:jc w:val="center"/>
              <w:rPr>
                <w:rFonts w:ascii="Times New Roman" w:hAnsi="Times New Roman" w:eastAsia="方正书宋_GBK"/>
                <w:b/>
                <w:szCs w:val="24"/>
              </w:rPr>
            </w:pPr>
            <w:r>
              <w:rPr>
                <w:rFonts w:ascii="Times New Roman" w:hAnsi="Times New Roman" w:eastAsia="方正书宋_GBK"/>
                <w:b/>
                <w:szCs w:val="24"/>
              </w:rP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0" w:hRule="atLeast"/>
          <w:tblHeader/>
          <w:jc w:val="center"/>
        </w:trPr>
        <w:tc>
          <w:tcPr>
            <w:tcW w:w="3317" w:type="dxa"/>
            <w:vMerge w:val="continue"/>
            <w:vAlign w:val="center"/>
          </w:tcPr>
          <w:p>
            <w:pPr>
              <w:spacing w:line="300" w:lineRule="exact"/>
              <w:jc w:val="left"/>
              <w:outlineLvl w:val="0"/>
              <w:rPr>
                <w:rFonts w:ascii="Times New Roman" w:hAnsi="Times New Roman"/>
                <w:szCs w:val="24"/>
              </w:rPr>
            </w:pPr>
          </w:p>
        </w:tc>
        <w:tc>
          <w:tcPr>
            <w:tcW w:w="1134" w:type="dxa"/>
            <w:vMerge w:val="continue"/>
            <w:vAlign w:val="center"/>
          </w:tcPr>
          <w:p>
            <w:pPr>
              <w:spacing w:line="300" w:lineRule="exact"/>
              <w:jc w:val="left"/>
              <w:outlineLvl w:val="0"/>
              <w:rPr>
                <w:rFonts w:ascii="Times New Roman" w:hAnsi="Times New Roman"/>
                <w:szCs w:val="24"/>
              </w:rPr>
            </w:pPr>
          </w:p>
        </w:tc>
        <w:tc>
          <w:tcPr>
            <w:tcW w:w="1276" w:type="dxa"/>
            <w:vMerge w:val="continue"/>
            <w:vAlign w:val="center"/>
          </w:tcPr>
          <w:p>
            <w:pPr>
              <w:spacing w:line="300" w:lineRule="exact"/>
              <w:jc w:val="left"/>
              <w:outlineLvl w:val="0"/>
              <w:rPr>
                <w:rFonts w:ascii="Times New Roman" w:hAnsi="Times New Roman"/>
                <w:szCs w:val="24"/>
              </w:rPr>
            </w:pPr>
          </w:p>
        </w:tc>
        <w:tc>
          <w:tcPr>
            <w:tcW w:w="2902" w:type="dxa"/>
            <w:vMerge w:val="continue"/>
            <w:vAlign w:val="center"/>
          </w:tcPr>
          <w:p>
            <w:pPr>
              <w:spacing w:line="300" w:lineRule="exact"/>
              <w:jc w:val="left"/>
              <w:outlineLvl w:val="0"/>
              <w:rPr>
                <w:rFonts w:ascii="Times New Roman" w:hAnsi="Times New Roman"/>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3317" w:type="dxa"/>
            <w:vAlign w:val="center"/>
          </w:tcPr>
          <w:p>
            <w:pPr>
              <w:spacing w:line="300" w:lineRule="exact"/>
              <w:jc w:val="left"/>
              <w:rPr>
                <w:rFonts w:hint="eastAsia" w:ascii="方正书宋_GBK" w:eastAsia="方正书宋_GBK"/>
              </w:rPr>
            </w:pPr>
            <w:r>
              <w:rPr>
                <w:rFonts w:hint="eastAsia" w:ascii="方正书宋_GBK" w:eastAsia="方正书宋_GBK"/>
              </w:rPr>
              <w:t>邯郸市商务局</w:t>
            </w:r>
            <w:r>
              <w:rPr>
                <w:rFonts w:ascii="方正书宋_GBK" w:eastAsia="方正书宋_GBK"/>
              </w:rPr>
              <w:t xml:space="preserve"> </w:t>
            </w:r>
            <w:r>
              <w:rPr>
                <w:rFonts w:hint="eastAsia" w:ascii="方正书宋_GBK" w:eastAsia="方正书宋_GBK"/>
              </w:rPr>
              <w:t>机关</w:t>
            </w:r>
          </w:p>
        </w:tc>
        <w:tc>
          <w:tcPr>
            <w:tcW w:w="1134" w:type="dxa"/>
            <w:vAlign w:val="center"/>
          </w:tcPr>
          <w:p>
            <w:pPr>
              <w:spacing w:line="300" w:lineRule="exact"/>
              <w:jc w:val="center"/>
              <w:rPr>
                <w:rFonts w:ascii="方正书宋_GBK" w:eastAsia="方正书宋_GBK"/>
              </w:rPr>
            </w:pPr>
            <w:r>
              <w:rPr>
                <w:rFonts w:hint="eastAsia" w:ascii="方正书宋_GBK" w:eastAsia="方正书宋_GBK"/>
              </w:rPr>
              <w:t>行政</w:t>
            </w:r>
          </w:p>
        </w:tc>
        <w:tc>
          <w:tcPr>
            <w:tcW w:w="1276" w:type="dxa"/>
            <w:vAlign w:val="center"/>
          </w:tcPr>
          <w:p>
            <w:pPr>
              <w:spacing w:line="300" w:lineRule="exact"/>
              <w:jc w:val="center"/>
              <w:rPr>
                <w:rFonts w:hint="eastAsia" w:ascii="方正书宋_GBK"/>
              </w:rPr>
            </w:pPr>
            <w:r>
              <w:rPr>
                <w:rFonts w:hint="eastAsia" w:ascii="方正书宋_GBK"/>
              </w:rPr>
              <w:t>正处级</w:t>
            </w:r>
          </w:p>
        </w:tc>
        <w:tc>
          <w:tcPr>
            <w:tcW w:w="2902" w:type="dxa"/>
            <w:vAlign w:val="center"/>
          </w:tcPr>
          <w:p>
            <w:pPr>
              <w:spacing w:line="300" w:lineRule="exact"/>
              <w:jc w:val="center"/>
              <w:rPr>
                <w:rFonts w:ascii="方正书宋_GBK"/>
              </w:rPr>
            </w:pPr>
            <w:r>
              <w:rPr>
                <w:rFonts w:hint="eastAsia" w:ascii="方正书宋_GBK"/>
              </w:rPr>
              <w:t>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3317" w:type="dxa"/>
            <w:vAlign w:val="center"/>
          </w:tcPr>
          <w:p>
            <w:pPr>
              <w:spacing w:line="300" w:lineRule="exact"/>
              <w:jc w:val="left"/>
              <w:rPr>
                <w:rFonts w:hint="eastAsia" w:ascii="方正书宋_GBK" w:eastAsia="方正书宋_GBK"/>
              </w:rPr>
            </w:pPr>
            <w:r>
              <w:rPr>
                <w:rFonts w:hint="eastAsia" w:ascii="方正书宋_GBK" w:eastAsia="方正书宋_GBK"/>
              </w:rPr>
              <w:t>商务局后勤服务中心</w:t>
            </w:r>
          </w:p>
        </w:tc>
        <w:tc>
          <w:tcPr>
            <w:tcW w:w="1134" w:type="dxa"/>
            <w:vAlign w:val="center"/>
          </w:tcPr>
          <w:p>
            <w:pPr>
              <w:spacing w:line="300" w:lineRule="exact"/>
              <w:jc w:val="center"/>
              <w:rPr>
                <w:rFonts w:hint="eastAsia" w:ascii="方正书宋_GBK" w:eastAsia="方正书宋_GBK"/>
              </w:rPr>
            </w:pPr>
            <w:r>
              <w:rPr>
                <w:rFonts w:hint="eastAsia" w:ascii="方正书宋_GBK" w:eastAsia="方正书宋_GBK"/>
              </w:rPr>
              <w:t>事业</w:t>
            </w:r>
          </w:p>
        </w:tc>
        <w:tc>
          <w:tcPr>
            <w:tcW w:w="1276" w:type="dxa"/>
            <w:vAlign w:val="center"/>
          </w:tcPr>
          <w:p>
            <w:pPr>
              <w:spacing w:line="300" w:lineRule="exact"/>
              <w:jc w:val="center"/>
              <w:rPr>
                <w:rFonts w:hint="eastAsia" w:ascii="方正书宋_GBK"/>
              </w:rPr>
            </w:pPr>
            <w:r>
              <w:rPr>
                <w:rFonts w:hint="eastAsia" w:ascii="方正书宋_GBK"/>
              </w:rPr>
              <w:t>正科级</w:t>
            </w:r>
          </w:p>
        </w:tc>
        <w:tc>
          <w:tcPr>
            <w:tcW w:w="2902" w:type="dxa"/>
            <w:vAlign w:val="center"/>
          </w:tcPr>
          <w:p>
            <w:pPr>
              <w:spacing w:line="300" w:lineRule="exact"/>
              <w:jc w:val="center"/>
              <w:rPr>
                <w:rFonts w:hint="eastAsia" w:ascii="方正书宋_GBK" w:eastAsia="方正书宋_GBK"/>
              </w:rPr>
            </w:pPr>
            <w:r>
              <w:rPr>
                <w:rFonts w:hint="eastAsia" w:ascii="方正书宋_GBK" w:eastAsia="方正书宋_GBK"/>
              </w:rP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3317" w:type="dxa"/>
            <w:vAlign w:val="center"/>
          </w:tcPr>
          <w:p>
            <w:pPr>
              <w:spacing w:line="300" w:lineRule="exact"/>
              <w:jc w:val="left"/>
              <w:rPr>
                <w:rFonts w:hint="eastAsia" w:ascii="方正书宋_GBK" w:eastAsia="方正书宋_GBK"/>
              </w:rPr>
            </w:pPr>
            <w:r>
              <w:rPr>
                <w:rFonts w:hint="eastAsia" w:ascii="方正书宋_GBK" w:eastAsia="方正书宋_GBK"/>
              </w:rPr>
              <w:t>商务综合执法支队</w:t>
            </w:r>
          </w:p>
        </w:tc>
        <w:tc>
          <w:tcPr>
            <w:tcW w:w="1134" w:type="dxa"/>
            <w:vAlign w:val="center"/>
          </w:tcPr>
          <w:p>
            <w:pPr>
              <w:spacing w:line="300" w:lineRule="exact"/>
              <w:jc w:val="center"/>
              <w:rPr>
                <w:rFonts w:hint="eastAsia" w:ascii="方正书宋_GBK" w:eastAsia="方正书宋_GBK"/>
              </w:rPr>
            </w:pPr>
            <w:r>
              <w:rPr>
                <w:rFonts w:hint="eastAsia" w:ascii="方正书宋_GBK" w:eastAsia="方正书宋_GBK"/>
              </w:rPr>
              <w:t>事业</w:t>
            </w:r>
          </w:p>
        </w:tc>
        <w:tc>
          <w:tcPr>
            <w:tcW w:w="1276" w:type="dxa"/>
            <w:vAlign w:val="center"/>
          </w:tcPr>
          <w:p>
            <w:pPr>
              <w:spacing w:line="300" w:lineRule="exact"/>
              <w:jc w:val="center"/>
              <w:rPr>
                <w:rFonts w:hint="eastAsia" w:ascii="方正书宋_GBK"/>
              </w:rPr>
            </w:pPr>
            <w:r>
              <w:rPr>
                <w:rFonts w:hint="eastAsia" w:ascii="方正书宋_GBK"/>
              </w:rPr>
              <w:t>正科级</w:t>
            </w:r>
          </w:p>
        </w:tc>
        <w:tc>
          <w:tcPr>
            <w:tcW w:w="2902" w:type="dxa"/>
            <w:vAlign w:val="center"/>
          </w:tcPr>
          <w:p>
            <w:pPr>
              <w:spacing w:line="300" w:lineRule="exact"/>
              <w:jc w:val="center"/>
              <w:rPr>
                <w:rFonts w:hint="eastAsia" w:ascii="方正书宋_GBK" w:eastAsia="方正书宋_GBK"/>
              </w:rPr>
            </w:pPr>
            <w:r>
              <w:rPr>
                <w:rFonts w:hint="eastAsia" w:ascii="方正书宋_GBK" w:eastAsia="方正书宋_GBK"/>
              </w:rP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3317" w:type="dxa"/>
            <w:vAlign w:val="center"/>
          </w:tcPr>
          <w:p>
            <w:pPr>
              <w:spacing w:line="300" w:lineRule="exact"/>
              <w:jc w:val="left"/>
              <w:rPr>
                <w:rFonts w:hint="eastAsia" w:ascii="方正书宋_GBK" w:eastAsia="方正书宋_GBK"/>
              </w:rPr>
            </w:pPr>
            <w:r>
              <w:rPr>
                <w:rFonts w:hint="eastAsia" w:ascii="方正书宋_GBK" w:eastAsia="方正书宋_GBK"/>
              </w:rPr>
              <w:t>商务局商业幼儿园</w:t>
            </w:r>
          </w:p>
        </w:tc>
        <w:tc>
          <w:tcPr>
            <w:tcW w:w="1134" w:type="dxa"/>
            <w:vAlign w:val="center"/>
          </w:tcPr>
          <w:p>
            <w:pPr>
              <w:spacing w:line="300" w:lineRule="exact"/>
              <w:jc w:val="center"/>
              <w:rPr>
                <w:rFonts w:hint="eastAsia" w:ascii="方正书宋_GBK"/>
              </w:rPr>
            </w:pPr>
            <w:r>
              <w:rPr>
                <w:rFonts w:hint="eastAsia" w:ascii="方正书宋_GBK"/>
              </w:rPr>
              <w:t>事业</w:t>
            </w:r>
          </w:p>
        </w:tc>
        <w:tc>
          <w:tcPr>
            <w:tcW w:w="1276" w:type="dxa"/>
            <w:vAlign w:val="center"/>
          </w:tcPr>
          <w:p>
            <w:pPr>
              <w:spacing w:line="300" w:lineRule="exact"/>
              <w:jc w:val="center"/>
              <w:rPr>
                <w:rFonts w:hint="eastAsia" w:ascii="方正书宋_GBK"/>
              </w:rPr>
            </w:pPr>
            <w:r>
              <w:rPr>
                <w:rFonts w:hint="eastAsia" w:ascii="方正书宋_GBK"/>
              </w:rPr>
              <w:t>正科级</w:t>
            </w:r>
          </w:p>
        </w:tc>
        <w:tc>
          <w:tcPr>
            <w:tcW w:w="2902" w:type="dxa"/>
            <w:vAlign w:val="center"/>
          </w:tcPr>
          <w:p>
            <w:pPr>
              <w:spacing w:line="300" w:lineRule="exact"/>
              <w:jc w:val="center"/>
              <w:rPr>
                <w:rFonts w:hint="eastAsia" w:ascii="方正书宋_GBK" w:eastAsia="方正书宋_GBK"/>
              </w:rPr>
            </w:pPr>
            <w:r>
              <w:rPr>
                <w:rFonts w:hint="eastAsia" w:ascii="方正书宋_GBK" w:eastAsia="方正书宋_GBK"/>
              </w:rPr>
              <w:t>财政性资金定额或定</w:t>
            </w:r>
            <w:r>
              <w:rPr>
                <w:rFonts w:hint="eastAsia" w:ascii="方正书宋_GBK"/>
              </w:rPr>
              <w:t>向</w:t>
            </w:r>
            <w:r>
              <w:rPr>
                <w:rFonts w:hint="eastAsia" w:ascii="方正书宋_GBK" w:eastAsia="方正书宋_GBK"/>
              </w:rPr>
              <w:t>补助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3317" w:type="dxa"/>
            <w:vAlign w:val="center"/>
          </w:tcPr>
          <w:p>
            <w:pPr>
              <w:spacing w:line="300" w:lineRule="exact"/>
              <w:jc w:val="left"/>
              <w:rPr>
                <w:rFonts w:hint="eastAsia" w:ascii="方正书宋_GBK" w:eastAsia="方正书宋_GBK"/>
              </w:rPr>
            </w:pPr>
            <w:r>
              <w:rPr>
                <w:rFonts w:hint="eastAsia" w:ascii="方正书宋_GBK" w:eastAsia="方正书宋_GBK"/>
              </w:rPr>
              <w:t>商务局福利处</w:t>
            </w:r>
          </w:p>
        </w:tc>
        <w:tc>
          <w:tcPr>
            <w:tcW w:w="1134" w:type="dxa"/>
            <w:vAlign w:val="center"/>
          </w:tcPr>
          <w:p>
            <w:pPr>
              <w:spacing w:line="300" w:lineRule="exact"/>
              <w:jc w:val="center"/>
              <w:rPr>
                <w:rFonts w:hint="eastAsia" w:ascii="方正书宋_GBK"/>
              </w:rPr>
            </w:pPr>
            <w:r>
              <w:rPr>
                <w:rFonts w:hint="eastAsia" w:ascii="方正书宋_GBK"/>
              </w:rPr>
              <w:t>事业</w:t>
            </w:r>
          </w:p>
        </w:tc>
        <w:tc>
          <w:tcPr>
            <w:tcW w:w="1276" w:type="dxa"/>
            <w:vAlign w:val="center"/>
          </w:tcPr>
          <w:p>
            <w:pPr>
              <w:spacing w:line="300" w:lineRule="exact"/>
              <w:jc w:val="center"/>
              <w:rPr>
                <w:rFonts w:hint="eastAsia" w:ascii="方正书宋_GBK"/>
              </w:rPr>
            </w:pPr>
            <w:r>
              <w:rPr>
                <w:rFonts w:hint="eastAsia" w:ascii="方正书宋_GBK"/>
              </w:rPr>
              <w:t>正科级</w:t>
            </w:r>
          </w:p>
        </w:tc>
        <w:tc>
          <w:tcPr>
            <w:tcW w:w="2902" w:type="dxa"/>
            <w:vAlign w:val="center"/>
          </w:tcPr>
          <w:p>
            <w:pPr>
              <w:spacing w:line="300" w:lineRule="exact"/>
              <w:jc w:val="center"/>
              <w:rPr>
                <w:rFonts w:hint="eastAsia" w:ascii="方正书宋_GBK" w:eastAsia="方正书宋_GBK"/>
              </w:rPr>
            </w:pPr>
            <w:r>
              <w:rPr>
                <w:rFonts w:hint="eastAsia" w:ascii="方正书宋_GBK" w:eastAsia="方正书宋_GBK"/>
              </w:rPr>
              <w:t>财政性资金定额或定</w:t>
            </w:r>
            <w:r>
              <w:rPr>
                <w:rFonts w:hint="eastAsia" w:ascii="方正书宋_GBK"/>
              </w:rPr>
              <w:t>向</w:t>
            </w:r>
            <w:r>
              <w:rPr>
                <w:rFonts w:hint="eastAsia" w:ascii="方正书宋_GBK" w:eastAsia="方正书宋_GBK"/>
              </w:rPr>
              <w:t>补助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3317" w:type="dxa"/>
            <w:vAlign w:val="center"/>
          </w:tcPr>
          <w:p>
            <w:pPr>
              <w:spacing w:line="300" w:lineRule="exact"/>
              <w:jc w:val="left"/>
              <w:rPr>
                <w:rFonts w:hint="eastAsia" w:ascii="方正书宋_GBK" w:eastAsia="方正书宋_GBK"/>
              </w:rPr>
            </w:pPr>
            <w:r>
              <w:rPr>
                <w:rFonts w:hint="eastAsia" w:ascii="方正书宋_GBK" w:eastAsia="方正书宋_GBK"/>
              </w:rPr>
              <w:t>邯郸市商务局社会商业管理处</w:t>
            </w:r>
          </w:p>
        </w:tc>
        <w:tc>
          <w:tcPr>
            <w:tcW w:w="1134" w:type="dxa"/>
            <w:vAlign w:val="center"/>
          </w:tcPr>
          <w:p>
            <w:pPr>
              <w:spacing w:line="300" w:lineRule="exact"/>
              <w:jc w:val="center"/>
              <w:rPr>
                <w:rFonts w:hint="eastAsia" w:ascii="方正书宋_GBK"/>
              </w:rPr>
            </w:pPr>
            <w:r>
              <w:rPr>
                <w:rFonts w:hint="eastAsia" w:ascii="方正书宋_GBK"/>
              </w:rPr>
              <w:t>事业</w:t>
            </w:r>
          </w:p>
        </w:tc>
        <w:tc>
          <w:tcPr>
            <w:tcW w:w="1276" w:type="dxa"/>
            <w:vAlign w:val="center"/>
          </w:tcPr>
          <w:p>
            <w:pPr>
              <w:spacing w:line="300" w:lineRule="exact"/>
              <w:jc w:val="center"/>
              <w:rPr>
                <w:rFonts w:hint="eastAsia" w:ascii="方正书宋_GBK"/>
              </w:rPr>
            </w:pPr>
            <w:r>
              <w:rPr>
                <w:rFonts w:hint="eastAsia" w:ascii="方正书宋_GBK"/>
              </w:rPr>
              <w:t>正科级</w:t>
            </w:r>
          </w:p>
        </w:tc>
        <w:tc>
          <w:tcPr>
            <w:tcW w:w="2902" w:type="dxa"/>
            <w:vAlign w:val="center"/>
          </w:tcPr>
          <w:p>
            <w:pPr>
              <w:spacing w:line="300" w:lineRule="exact"/>
              <w:jc w:val="center"/>
              <w:rPr>
                <w:rFonts w:hint="eastAsia" w:ascii="方正书宋_GBK" w:eastAsia="方正书宋_GBK"/>
              </w:rPr>
            </w:pPr>
            <w:r>
              <w:rPr>
                <w:rFonts w:hint="eastAsia" w:ascii="方正书宋_GBK" w:eastAsia="方正书宋_GBK"/>
              </w:rPr>
              <w:t>财政性资金定额或定</w:t>
            </w:r>
            <w:r>
              <w:rPr>
                <w:rFonts w:hint="eastAsia" w:ascii="方正书宋_GBK"/>
              </w:rPr>
              <w:t>向</w:t>
            </w:r>
            <w:r>
              <w:rPr>
                <w:rFonts w:hint="eastAsia" w:ascii="方正书宋_GBK" w:eastAsia="方正书宋_GBK"/>
              </w:rPr>
              <w:t>补助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3317" w:type="dxa"/>
            <w:vAlign w:val="center"/>
          </w:tcPr>
          <w:p>
            <w:pPr>
              <w:spacing w:line="300" w:lineRule="exact"/>
              <w:jc w:val="left"/>
              <w:rPr>
                <w:rFonts w:hint="eastAsia" w:ascii="方正书宋_GBK" w:eastAsia="方正书宋_GBK"/>
              </w:rPr>
            </w:pPr>
            <w:r>
              <w:rPr>
                <w:rFonts w:hint="eastAsia" w:ascii="方正书宋_GBK" w:eastAsia="方正书宋_GBK"/>
              </w:rPr>
              <w:t>商务局商业医院</w:t>
            </w:r>
          </w:p>
        </w:tc>
        <w:tc>
          <w:tcPr>
            <w:tcW w:w="1134" w:type="dxa"/>
            <w:vAlign w:val="center"/>
          </w:tcPr>
          <w:p>
            <w:pPr>
              <w:spacing w:line="300" w:lineRule="exact"/>
              <w:jc w:val="center"/>
              <w:rPr>
                <w:rFonts w:hint="eastAsia" w:ascii="方正书宋_GBK"/>
              </w:rPr>
            </w:pPr>
            <w:r>
              <w:rPr>
                <w:rFonts w:hint="eastAsia" w:ascii="方正书宋_GBK"/>
              </w:rPr>
              <w:t>事业</w:t>
            </w:r>
          </w:p>
        </w:tc>
        <w:tc>
          <w:tcPr>
            <w:tcW w:w="1276" w:type="dxa"/>
            <w:vAlign w:val="center"/>
          </w:tcPr>
          <w:p>
            <w:pPr>
              <w:spacing w:line="300" w:lineRule="exact"/>
              <w:jc w:val="center"/>
              <w:rPr>
                <w:rFonts w:hint="eastAsia" w:ascii="方正书宋_GBK"/>
              </w:rPr>
            </w:pPr>
            <w:r>
              <w:rPr>
                <w:rFonts w:hint="eastAsia" w:ascii="方正书宋_GBK"/>
              </w:rPr>
              <w:t>正科级</w:t>
            </w:r>
          </w:p>
        </w:tc>
        <w:tc>
          <w:tcPr>
            <w:tcW w:w="2902" w:type="dxa"/>
            <w:vAlign w:val="center"/>
          </w:tcPr>
          <w:p>
            <w:pPr>
              <w:spacing w:line="300" w:lineRule="exact"/>
              <w:jc w:val="center"/>
              <w:rPr>
                <w:rFonts w:hint="eastAsia" w:ascii="方正书宋_GBK" w:eastAsia="方正书宋_GBK"/>
              </w:rPr>
            </w:pPr>
            <w:r>
              <w:rPr>
                <w:rFonts w:hint="eastAsia" w:ascii="方正书宋_GBK" w:eastAsia="方正书宋_GBK"/>
              </w:rPr>
              <w:t>财政性资金定额或定</w:t>
            </w:r>
            <w:r>
              <w:rPr>
                <w:rFonts w:hint="eastAsia" w:ascii="方正书宋_GBK"/>
              </w:rPr>
              <w:t>向</w:t>
            </w:r>
            <w:r>
              <w:rPr>
                <w:rFonts w:hint="eastAsia" w:ascii="方正书宋_GBK" w:eastAsia="方正书宋_GBK"/>
              </w:rPr>
              <w:t>补助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3317" w:type="dxa"/>
            <w:vAlign w:val="center"/>
          </w:tcPr>
          <w:p>
            <w:pPr>
              <w:spacing w:line="300" w:lineRule="exact"/>
              <w:jc w:val="left"/>
              <w:rPr>
                <w:rFonts w:hint="eastAsia" w:ascii="方正书宋_GBK" w:eastAsia="方正书宋_GBK"/>
              </w:rPr>
            </w:pPr>
            <w:r>
              <w:rPr>
                <w:rFonts w:hint="eastAsia" w:ascii="方正书宋_GBK" w:eastAsia="方正书宋_GBK"/>
              </w:rPr>
              <w:t>商务局外商投资中心</w:t>
            </w:r>
          </w:p>
        </w:tc>
        <w:tc>
          <w:tcPr>
            <w:tcW w:w="1134" w:type="dxa"/>
            <w:vAlign w:val="center"/>
          </w:tcPr>
          <w:p>
            <w:pPr>
              <w:spacing w:line="300" w:lineRule="exact"/>
              <w:jc w:val="center"/>
              <w:rPr>
                <w:rFonts w:hint="eastAsia" w:ascii="方正书宋_GBK" w:eastAsia="方正书宋_GBK"/>
              </w:rPr>
            </w:pPr>
            <w:r>
              <w:rPr>
                <w:rFonts w:hint="eastAsia" w:ascii="方正书宋_GBK" w:eastAsia="方正书宋_GBK"/>
              </w:rPr>
              <w:t>行政</w:t>
            </w:r>
          </w:p>
        </w:tc>
        <w:tc>
          <w:tcPr>
            <w:tcW w:w="1276" w:type="dxa"/>
            <w:vAlign w:val="center"/>
          </w:tcPr>
          <w:p>
            <w:pPr>
              <w:spacing w:line="300" w:lineRule="exact"/>
              <w:jc w:val="center"/>
              <w:rPr>
                <w:rFonts w:hint="eastAsia" w:ascii="方正书宋_GBK"/>
              </w:rPr>
            </w:pPr>
            <w:r>
              <w:rPr>
                <w:rFonts w:hint="eastAsia" w:ascii="方正书宋_GBK"/>
              </w:rPr>
              <w:t>正科级</w:t>
            </w:r>
          </w:p>
        </w:tc>
        <w:tc>
          <w:tcPr>
            <w:tcW w:w="2902" w:type="dxa"/>
            <w:vAlign w:val="center"/>
          </w:tcPr>
          <w:p>
            <w:pPr>
              <w:spacing w:line="300" w:lineRule="exact"/>
              <w:jc w:val="center"/>
              <w:rPr>
                <w:rFonts w:hint="eastAsia" w:ascii="方正书宋_GBK"/>
              </w:rPr>
            </w:pPr>
            <w:r>
              <w:rPr>
                <w:rFonts w:hint="eastAsia" w:ascii="方正书宋_GBK"/>
              </w:rPr>
              <w:t>财政拨款</w:t>
            </w:r>
          </w:p>
        </w:tc>
      </w:tr>
    </w:tbl>
    <w:p>
      <w:pPr>
        <w:spacing w:after="0" w:line="560" w:lineRule="exact"/>
        <w:rPr>
          <w:rFonts w:ascii="仿宋_GB2312" w:eastAsia="仿宋_GB2312" w:cs="ArialUnicodeMS" w:hAnsiTheme="minorHAnsi"/>
          <w:kern w:val="0"/>
          <w:sz w:val="32"/>
          <w:szCs w:val="3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64384"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7"/>
                    <a:stretch>
                      <a:fillRect/>
                    </a:stretch>
                  </pic:blipFill>
                  <pic:spPr>
                    <a:xfrm>
                      <a:off x="0" y="0"/>
                      <a:ext cx="7571105" cy="10680065"/>
                    </a:xfrm>
                    <a:prstGeom prst="rect">
                      <a:avLst/>
                    </a:prstGeom>
                  </pic:spPr>
                </pic:pic>
              </a:graphicData>
            </a:graphic>
          </wp:anchor>
        </w:drawing>
      </w:r>
    </w:p>
    <w:p>
      <w:pPr>
        <w:widowControl/>
        <w:spacing w:line="560" w:lineRule="exact"/>
        <w:jc w:val="center"/>
        <w:rPr>
          <w:rFonts w:ascii="黑体" w:eastAsia="黑体" w:cs="MS-UIGothic,Bold" w:hAnsiTheme="minorHAnsi"/>
          <w:bCs/>
          <w:kern w:val="0"/>
          <w:sz w:val="52"/>
          <w:szCs w:val="52"/>
        </w:rPr>
      </w:pPr>
    </w:p>
    <w:p>
      <w:pPr>
        <w:rPr>
          <w:rFonts w:ascii="宋体" w:hAnsi="宋体" w:cs="ArialUnicodeMS"/>
          <w:color w:val="000000"/>
          <w:kern w:val="0"/>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w:pict>
          <v:shape id="_x0000_s1113" o:spid="_x0000_s1113" o:spt="202" type="#_x0000_t202" style="position:absolute;left:0pt;margin-left:-74.2pt;margin-top:120.3pt;height:159.1pt;width:596.2pt;z-index:251663360;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O&#10;az3Q3AAAAA0BAAAPAAAAAAAAAAEAIAAAACIAAABkcnMvZG93bnJldi54bWxQSwECFAAUAAAACACH&#10;TuJAX0LKzCACAAAbBAAADgAAAAAAAAABACAAAAArAQAAZHJzL2Uyb0RvYy54bWxQSwUGAAAAAAYA&#10;BgBZAQAAvQ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v:textbox>
          </v:shape>
        </w:pict>
      </w:r>
    </w:p>
    <w:p/>
    <w:p>
      <w:pPr>
        <w:widowControl/>
        <w:spacing w:line="360" w:lineRule="atLeast"/>
        <w:jc w:val="center"/>
        <w:rPr>
          <w:rFonts w:ascii="宋体" w:hAnsi="宋体" w:cs="宋体"/>
          <w:color w:val="000000"/>
          <w:kern w:val="0"/>
          <w:sz w:val="32"/>
          <w:szCs w:val="32"/>
        </w:rPr>
      </w:pPr>
    </w:p>
    <w:p>
      <w:pPr>
        <w:widowControl/>
        <w:spacing w:line="360" w:lineRule="atLeast"/>
        <w:jc w:val="left"/>
        <w:rPr>
          <w:rFonts w:ascii="宋体" w:hAnsi="宋体" w:cs="宋体"/>
          <w:kern w:val="0"/>
          <w:sz w:val="32"/>
          <w:szCs w:val="32"/>
        </w:rPr>
      </w:pPr>
      <w:r>
        <w:rPr>
          <w:rFonts w:ascii="宋体" w:hAnsi="宋体" w:cs="宋体"/>
          <w:kern w:val="0"/>
          <w:sz w:val="32"/>
          <w:szCs w:val="32"/>
        </w:rPr>
        <w:t>一、收入支出决算总表（见附表）</w:t>
      </w:r>
    </w:p>
    <w:p>
      <w:pPr>
        <w:widowControl/>
        <w:spacing w:line="360" w:lineRule="atLeast"/>
        <w:jc w:val="left"/>
        <w:rPr>
          <w:rFonts w:ascii="宋体" w:hAnsi="宋体" w:cs="宋体"/>
          <w:kern w:val="0"/>
          <w:sz w:val="32"/>
          <w:szCs w:val="32"/>
        </w:rPr>
      </w:pPr>
      <w:r>
        <w:rPr>
          <w:rFonts w:ascii="宋体" w:hAnsi="宋体" w:cs="宋体"/>
          <w:kern w:val="0"/>
          <w:sz w:val="32"/>
          <w:szCs w:val="32"/>
        </w:rPr>
        <w:t>二、收入决算表（见附表）</w:t>
      </w:r>
    </w:p>
    <w:p>
      <w:pPr>
        <w:widowControl/>
        <w:tabs>
          <w:tab w:val="left" w:pos="3045"/>
        </w:tabs>
        <w:spacing w:line="360" w:lineRule="atLeast"/>
        <w:jc w:val="left"/>
        <w:rPr>
          <w:rFonts w:ascii="宋体" w:hAnsi="宋体" w:cs="宋体"/>
          <w:kern w:val="0"/>
          <w:sz w:val="32"/>
          <w:szCs w:val="32"/>
        </w:rPr>
      </w:pPr>
      <w:r>
        <w:rPr>
          <w:rFonts w:ascii="宋体" w:hAnsi="宋体" w:cs="宋体"/>
          <w:kern w:val="0"/>
          <w:sz w:val="32"/>
          <w:szCs w:val="32"/>
        </w:rPr>
        <w:t>三、支出决算表（见附表）</w:t>
      </w:r>
      <w:r>
        <w:rPr>
          <w:rFonts w:ascii="宋体" w:hAnsi="宋体" w:cs="宋体"/>
          <w:kern w:val="0"/>
          <w:sz w:val="32"/>
          <w:szCs w:val="32"/>
        </w:rPr>
        <w:tab/>
      </w:r>
    </w:p>
    <w:p>
      <w:pPr>
        <w:widowControl/>
        <w:spacing w:line="360" w:lineRule="atLeast"/>
        <w:jc w:val="left"/>
        <w:rPr>
          <w:rFonts w:ascii="宋体" w:hAnsi="宋体" w:cs="宋体"/>
          <w:kern w:val="0"/>
          <w:sz w:val="32"/>
          <w:szCs w:val="32"/>
        </w:rPr>
      </w:pPr>
      <w:r>
        <w:rPr>
          <w:rFonts w:ascii="宋体" w:hAnsi="宋体" w:cs="宋体"/>
          <w:kern w:val="0"/>
          <w:sz w:val="32"/>
          <w:szCs w:val="32"/>
        </w:rPr>
        <w:t>四、财政拨款收入支出决算总表（见附表）</w:t>
      </w:r>
    </w:p>
    <w:p>
      <w:pPr>
        <w:widowControl/>
        <w:spacing w:line="360" w:lineRule="atLeast"/>
        <w:jc w:val="left"/>
        <w:rPr>
          <w:rFonts w:ascii="宋体" w:hAnsi="宋体" w:cs="宋体"/>
          <w:kern w:val="0"/>
          <w:sz w:val="32"/>
          <w:szCs w:val="32"/>
        </w:rPr>
      </w:pPr>
      <w:r>
        <w:rPr>
          <w:rFonts w:ascii="宋体" w:hAnsi="宋体" w:cs="宋体"/>
          <w:kern w:val="0"/>
          <w:sz w:val="32"/>
          <w:szCs w:val="32"/>
        </w:rPr>
        <w:t>五、一般公共预算财政拨款支出决算表（见附表）</w:t>
      </w:r>
    </w:p>
    <w:p>
      <w:pPr>
        <w:widowControl/>
        <w:spacing w:line="360" w:lineRule="atLeast"/>
        <w:jc w:val="left"/>
        <w:rPr>
          <w:rFonts w:ascii="宋体" w:hAnsi="宋体" w:cs="宋体"/>
          <w:kern w:val="0"/>
          <w:sz w:val="32"/>
          <w:szCs w:val="32"/>
        </w:rPr>
      </w:pPr>
      <w:r>
        <w:rPr>
          <w:rFonts w:ascii="宋体" w:hAnsi="宋体" w:cs="宋体"/>
          <w:kern w:val="0"/>
          <w:sz w:val="32"/>
          <w:szCs w:val="32"/>
        </w:rPr>
        <w:t>六、一般公共预算财政拨款基本支出决算表（见附表）</w:t>
      </w:r>
    </w:p>
    <w:p>
      <w:pPr>
        <w:widowControl/>
        <w:spacing w:line="360" w:lineRule="atLeast"/>
        <w:jc w:val="left"/>
        <w:rPr>
          <w:rFonts w:ascii="宋体" w:hAnsi="宋体" w:cs="宋体"/>
          <w:kern w:val="0"/>
          <w:sz w:val="32"/>
          <w:szCs w:val="32"/>
        </w:rPr>
      </w:pPr>
      <w:r>
        <w:rPr>
          <w:rFonts w:ascii="宋体" w:hAnsi="宋体" w:cs="宋体"/>
          <w:kern w:val="0"/>
          <w:sz w:val="32"/>
          <w:szCs w:val="32"/>
        </w:rPr>
        <w:t>七、</w:t>
      </w:r>
      <w:r>
        <w:rPr>
          <w:rFonts w:hint="eastAsia" w:ascii="宋体" w:hAnsi="宋体" w:cs="宋体"/>
          <w:kern w:val="0"/>
          <w:sz w:val="32"/>
          <w:szCs w:val="32"/>
        </w:rPr>
        <w:t>一般公共预算财政拨款</w:t>
      </w:r>
      <w:r>
        <w:rPr>
          <w:rFonts w:ascii="宋体" w:hAnsi="宋体" w:cs="宋体"/>
          <w:kern w:val="0"/>
          <w:sz w:val="32"/>
          <w:szCs w:val="32"/>
        </w:rPr>
        <w:t>“三公”经费</w:t>
      </w:r>
      <w:r>
        <w:rPr>
          <w:rFonts w:hint="eastAsia" w:ascii="宋体" w:hAnsi="宋体" w:cs="宋体"/>
          <w:kern w:val="0"/>
          <w:sz w:val="32"/>
          <w:szCs w:val="32"/>
        </w:rPr>
        <w:t>支出决算表</w:t>
      </w:r>
      <w:r>
        <w:rPr>
          <w:rFonts w:ascii="宋体" w:hAnsi="宋体" w:cs="宋体"/>
          <w:kern w:val="0"/>
          <w:sz w:val="32"/>
          <w:szCs w:val="32"/>
        </w:rPr>
        <w:t>（见附表）</w:t>
      </w:r>
    </w:p>
    <w:p>
      <w:pPr>
        <w:widowControl/>
        <w:spacing w:line="360" w:lineRule="atLeast"/>
        <w:jc w:val="left"/>
        <w:rPr>
          <w:rFonts w:ascii="宋体" w:hAnsi="宋体" w:cs="宋体"/>
          <w:kern w:val="0"/>
          <w:sz w:val="32"/>
          <w:szCs w:val="32"/>
        </w:rPr>
      </w:pPr>
      <w:r>
        <w:rPr>
          <w:rFonts w:hint="eastAsia" w:ascii="宋体" w:hAnsi="宋体" w:cs="宋体"/>
          <w:kern w:val="0"/>
          <w:sz w:val="32"/>
          <w:szCs w:val="32"/>
        </w:rPr>
        <w:t>八、</w:t>
      </w:r>
      <w:r>
        <w:rPr>
          <w:rFonts w:ascii="宋体" w:hAnsi="宋体" w:cs="宋体"/>
          <w:kern w:val="0"/>
          <w:sz w:val="32"/>
          <w:szCs w:val="32"/>
        </w:rPr>
        <w:t>政府性基金预算财政拨款收入支出决算表（见附表）</w:t>
      </w:r>
    </w:p>
    <w:p>
      <w:pPr>
        <w:widowControl/>
        <w:spacing w:line="360" w:lineRule="atLeast"/>
        <w:jc w:val="left"/>
        <w:rPr>
          <w:rFonts w:ascii="宋体" w:hAnsi="宋体" w:cs="宋体"/>
          <w:kern w:val="0"/>
          <w:sz w:val="32"/>
          <w:szCs w:val="32"/>
        </w:rPr>
      </w:pPr>
      <w:r>
        <w:rPr>
          <w:rFonts w:hint="eastAsia" w:ascii="宋体" w:hAnsi="宋体" w:cs="宋体"/>
          <w:kern w:val="0"/>
          <w:sz w:val="32"/>
          <w:szCs w:val="32"/>
        </w:rPr>
        <w:t>九</w:t>
      </w:r>
      <w:r>
        <w:rPr>
          <w:rFonts w:ascii="宋体" w:hAnsi="宋体" w:cs="宋体"/>
          <w:kern w:val="0"/>
          <w:sz w:val="32"/>
          <w:szCs w:val="32"/>
        </w:rPr>
        <w:t>、国有资本经营预算</w:t>
      </w:r>
      <w:r>
        <w:rPr>
          <w:rFonts w:hint="eastAsia" w:ascii="宋体" w:hAnsi="宋体" w:cs="宋体"/>
          <w:kern w:val="0"/>
          <w:sz w:val="32"/>
          <w:szCs w:val="32"/>
        </w:rPr>
        <w:t>财政拨款</w:t>
      </w:r>
      <w:r>
        <w:rPr>
          <w:rFonts w:ascii="宋体" w:hAnsi="宋体" w:cs="宋体"/>
          <w:kern w:val="0"/>
          <w:sz w:val="32"/>
          <w:szCs w:val="32"/>
        </w:rPr>
        <w:t>支出决算表（见附表）</w:t>
      </w:r>
    </w:p>
    <w:p>
      <w:pPr>
        <w:widowControl/>
        <w:spacing w:line="360" w:lineRule="atLeast"/>
        <w:jc w:val="left"/>
        <w:rPr>
          <w:rFonts w:ascii="宋体" w:hAnsi="宋体" w:cs="宋体"/>
          <w:kern w:val="0"/>
          <w:sz w:val="32"/>
          <w:szCs w:val="32"/>
        </w:rPr>
      </w:pPr>
      <w:r>
        <w:rPr>
          <w:rFonts w:hint="eastAsia" w:ascii="宋体" w:hAnsi="宋体" w:cs="宋体"/>
          <w:kern w:val="0"/>
          <w:sz w:val="32"/>
          <w:szCs w:val="32"/>
        </w:rPr>
        <w:t>十</w:t>
      </w:r>
      <w:r>
        <w:rPr>
          <w:rFonts w:ascii="宋体" w:hAnsi="宋体" w:cs="宋体"/>
          <w:kern w:val="0"/>
          <w:sz w:val="32"/>
          <w:szCs w:val="32"/>
        </w:rPr>
        <w:t>、政府采购情况表（见附表）</w:t>
      </w:r>
    </w:p>
    <w:p>
      <w:pPr>
        <w:widowControl/>
        <w:spacing w:line="360" w:lineRule="atLeast"/>
        <w:jc w:val="left"/>
        <w:rPr>
          <w:rFonts w:ascii="宋体" w:hAnsi="宋体" w:cs="宋体"/>
          <w:kern w:val="0"/>
          <w:sz w:val="32"/>
          <w:szCs w:val="32"/>
        </w:rPr>
      </w:pPr>
    </w:p>
    <w:p/>
    <w:p/>
    <w:p>
      <w:pPr>
        <w:tabs>
          <w:tab w:val="left" w:pos="1086"/>
        </w:tabs>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rFonts w:hint="eastAsia"/>
        </w:rPr>
        <w:tab/>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6432"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7"/>
                    <a:stretch>
                      <a:fillRect/>
                    </a:stretch>
                  </pic:blipFill>
                  <pic:spPr>
                    <a:xfrm>
                      <a:off x="0" y="0"/>
                      <a:ext cx="7550150" cy="10680065"/>
                    </a:xfrm>
                    <a:prstGeom prst="rect">
                      <a:avLst/>
                    </a:prstGeom>
                  </pic:spPr>
                </pic:pic>
              </a:graphicData>
            </a:graphic>
          </wp:anchor>
        </w:drawing>
      </w:r>
      <w:r>
        <w:rPr>
          <w:sz w:val="72"/>
        </w:rPr>
        <w:pict>
          <v:shape id="_x0000_s1082" o:spid="_x0000_s1082" o:spt="202" type="#_x0000_t202" style="position:absolute;left:0pt;margin-left:-78.7pt;margin-top:232.8pt;height:159.1pt;width:596.2pt;z-index:251665408;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lmnozeAAAADQEAAA8AAAAAAAAAAQAgAAAAIgAAAGRycy9kb3ducmV2LnhtbFBLAQIUABQAAAAI&#10;AIdO4kDG978hIAIAABkEAAAOAAAAAAAAAAEAIAAAAC0BAABkcnMvZTJvRG9jLnhtbFBLBQYAAAAA&#10;BgAGAFkBAAC/BQ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v:textbox>
          </v:shape>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w:t>
      </w:r>
      <w:r>
        <w:rPr>
          <w:sz w:val="44"/>
        </w:rPr>
        <w:pict>
          <v:group id="_x0000_s1079" o:spid="_x0000_s1079" o:spt="203" style="position:absolute;left:0pt;margin-left:-0.55pt;margin-top:29.3pt;height:43.95pt;width:301.85pt;mso-position-horizontal-relative:page;mso-position-vertical-relative:page;z-index:251683840;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FWgPwonAwAA7ggAAA4AAAAAAAAA&#10;AQAgAAAAKgEAAGRycy9lMm9Eb2MueG1sUEsFBgAAAAAGAAYAWQEAAMMGAAAAAA==&#10;">
            <o:lock v:ext="edit"/>
            <v:rect id="矩形 13" o:spid="_x0000_s1081" o:spt="1" style="position:absolute;left:4551;top:52615;height:1175;width:8546;v-text-anchor:middle;" fillcolor="#D9D9D9" filled="t" stroked="f" coordsize="21600,21600" o:gfxdata="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Ydtr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80" o:spt="1" style="position:absolute;left:4577;top:52890;height:1123;width:8324;v-text-anchor:middle;" fillcolor="#AD002D" filled="t" stroked="t" coordsize="21600,21600" o:gfxdata="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JOqC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黑体" w:eastAsia="黑体" w:cs="黑体" w:hAnsiTheme="minorHAnsi"/>
          <w:b w:val="0"/>
          <w:bCs w:val="0"/>
          <w:kern w:val="0"/>
        </w:rPr>
        <w:t>出</w:t>
      </w:r>
      <w:r>
        <w:rPr>
          <w:rFonts w:hint="eastAsia" w:ascii="黑体" w:eastAsia="黑体"/>
          <w:b w:val="0"/>
          <w:bCs w:val="0"/>
        </w:rPr>
        <w:t>决算总体情况说明</w:t>
      </w:r>
    </w:p>
    <w:p>
      <w:pPr>
        <w:adjustRightInd w:val="0"/>
        <w:snapToGrid w:val="0"/>
        <w:spacing w:after="0" w:line="580" w:lineRule="exact"/>
        <w:ind w:firstLine="640" w:firstLineChars="200"/>
        <w:rPr>
          <w:rFonts w:hint="default" w:ascii="仿宋_GB2312" w:eastAsia="仿宋" w:cs="DengXian-Regular"/>
          <w:sz w:val="32"/>
          <w:szCs w:val="32"/>
          <w:lang w:val="en-US" w:eastAsia="zh-CN"/>
        </w:rPr>
      </w:pPr>
      <w:r>
        <w:rPr>
          <w:rFonts w:hint="eastAsia" w:ascii="仿宋" w:hAnsi="仿宋" w:eastAsia="仿宋" w:cs="仿宋"/>
          <w:sz w:val="32"/>
          <w:szCs w:val="32"/>
        </w:rPr>
        <w:t>本部门2018年度收支总计（含结转和结余）</w:t>
      </w:r>
      <w:r>
        <w:rPr>
          <w:rFonts w:hint="eastAsia" w:ascii="仿宋" w:hAnsi="仿宋" w:eastAsia="仿宋" w:cs="仿宋"/>
          <w:sz w:val="32"/>
          <w:szCs w:val="32"/>
          <w:lang w:val="en-US" w:eastAsia="zh-CN"/>
        </w:rPr>
        <w:t>5651.52</w:t>
      </w:r>
      <w:r>
        <w:rPr>
          <w:rFonts w:hint="eastAsia" w:ascii="仿宋" w:hAnsi="仿宋" w:eastAsia="仿宋" w:cs="仿宋"/>
          <w:sz w:val="32"/>
          <w:szCs w:val="32"/>
        </w:rPr>
        <w:t>万元。与2017年度决算相比，收支各减少</w:t>
      </w:r>
      <w:r>
        <w:rPr>
          <w:rFonts w:hint="eastAsia" w:ascii="仿宋" w:hAnsi="仿宋" w:eastAsia="仿宋" w:cs="仿宋"/>
          <w:sz w:val="32"/>
          <w:szCs w:val="32"/>
          <w:lang w:val="en-US" w:eastAsia="zh-CN"/>
        </w:rPr>
        <w:t>245.76</w:t>
      </w:r>
      <w:r>
        <w:rPr>
          <w:rFonts w:hint="eastAsia" w:ascii="仿宋" w:hAnsi="仿宋" w:eastAsia="仿宋" w:cs="仿宋"/>
          <w:sz w:val="32"/>
          <w:szCs w:val="32"/>
        </w:rPr>
        <w:t>万元，下降</w:t>
      </w:r>
      <w:r>
        <w:rPr>
          <w:rFonts w:hint="eastAsia" w:ascii="仿宋" w:hAnsi="仿宋" w:eastAsia="仿宋" w:cs="仿宋"/>
          <w:sz w:val="32"/>
          <w:szCs w:val="32"/>
          <w:lang w:val="en-US" w:eastAsia="zh-CN"/>
        </w:rPr>
        <w:t>4.16</w:t>
      </w:r>
      <w:r>
        <w:rPr>
          <w:rFonts w:hint="eastAsia" w:ascii="仿宋" w:hAnsi="仿宋" w:eastAsia="仿宋" w:cs="仿宋"/>
          <w:sz w:val="32"/>
          <w:szCs w:val="32"/>
        </w:rPr>
        <w:t>%，主要原因是</w:t>
      </w:r>
      <w:r>
        <w:rPr>
          <w:rFonts w:hint="eastAsia" w:ascii="仿宋" w:hAnsi="仿宋" w:eastAsia="仿宋" w:cs="仿宋"/>
          <w:sz w:val="32"/>
          <w:szCs w:val="32"/>
          <w:lang w:eastAsia="zh-CN"/>
        </w:rPr>
        <w:t>一般公共服务支出及商业服务业等支出减少</w:t>
      </w:r>
      <w:r>
        <w:rPr>
          <w:rFonts w:hint="eastAsia" w:ascii="仿宋" w:hAnsi="仿宋" w:eastAsia="仿宋" w:cs="仿宋"/>
          <w:sz w:val="32"/>
          <w:szCs w:val="32"/>
        </w:rPr>
        <w:t>。</w:t>
      </w:r>
      <w:r>
        <w:rPr>
          <w:rFonts w:hint="eastAsia" w:ascii="仿宋" w:hAnsi="仿宋" w:eastAsia="仿宋" w:cs="仿宋"/>
          <w:sz w:val="32"/>
          <w:szCs w:val="32"/>
          <w:lang w:eastAsia="zh-CN"/>
        </w:rPr>
        <w:t>其中：机关在职人员退休，相关公用经费减少；离退休人员死亡，离退休经费减少；</w:t>
      </w:r>
      <w:r>
        <w:rPr>
          <w:rFonts w:hint="eastAsia" w:ascii="仿宋" w:hAnsi="仿宋" w:eastAsia="仿宋" w:cs="仿宋"/>
          <w:sz w:val="32"/>
          <w:szCs w:val="32"/>
          <w:lang w:val="en-US" w:eastAsia="zh-CN"/>
        </w:rPr>
        <w:t>2018年度本部门招商引资活动较2017年少，节约了部分资金。</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hint="eastAsia" w:ascii="仿宋_GB2312" w:eastAsia="仿宋_GB2312" w:cs="DengXian-Regular"/>
          <w:sz w:val="32"/>
          <w:szCs w:val="32"/>
          <w:lang w:val="en-US" w:eastAsia="zh-CN"/>
        </w:rPr>
      </w:pPr>
      <w:r>
        <w:rPr>
          <w:rFonts w:hint="eastAsia" w:ascii="仿宋" w:hAnsi="仿宋" w:eastAsia="仿宋" w:cs="仿宋"/>
          <w:sz w:val="32"/>
          <w:szCs w:val="32"/>
        </w:rPr>
        <w:t>本部门2018年度本年收入合计</w:t>
      </w:r>
      <w:r>
        <w:rPr>
          <w:rFonts w:hint="eastAsia" w:ascii="仿宋" w:hAnsi="仿宋" w:eastAsia="仿宋" w:cs="仿宋"/>
          <w:sz w:val="32"/>
          <w:szCs w:val="32"/>
          <w:lang w:val="en-US" w:eastAsia="zh-CN"/>
        </w:rPr>
        <w:t>4621.25</w:t>
      </w:r>
      <w:r>
        <w:rPr>
          <w:rFonts w:hint="eastAsia" w:ascii="仿宋" w:hAnsi="仿宋" w:eastAsia="仿宋" w:cs="仿宋"/>
          <w:sz w:val="32"/>
          <w:szCs w:val="32"/>
        </w:rPr>
        <w:t>万元，其中：财政拨款收入</w:t>
      </w:r>
      <w:r>
        <w:rPr>
          <w:rFonts w:hint="eastAsia" w:ascii="仿宋" w:hAnsi="仿宋" w:eastAsia="仿宋" w:cs="仿宋"/>
          <w:sz w:val="32"/>
          <w:szCs w:val="32"/>
          <w:lang w:val="en-US" w:eastAsia="zh-CN"/>
        </w:rPr>
        <w:t>4621.25</w:t>
      </w:r>
      <w:r>
        <w:rPr>
          <w:rFonts w:hint="eastAsia" w:ascii="仿宋" w:hAnsi="仿宋" w:eastAsia="仿宋" w:cs="仿宋"/>
          <w:sz w:val="32"/>
          <w:szCs w:val="32"/>
        </w:rPr>
        <w:t>万元，占</w:t>
      </w:r>
      <w:r>
        <w:rPr>
          <w:rFonts w:hint="eastAsia" w:ascii="仿宋" w:hAnsi="仿宋" w:eastAsia="仿宋" w:cs="仿宋"/>
          <w:sz w:val="32"/>
          <w:szCs w:val="32"/>
          <w:lang w:val="en-US" w:eastAsia="zh-CN"/>
        </w:rPr>
        <w:t>100</w:t>
      </w:r>
      <w:r>
        <w:rPr>
          <w:rFonts w:hint="eastAsia" w:ascii="仿宋" w:hAnsi="仿宋" w:eastAsia="仿宋" w:cs="仿宋"/>
          <w:sz w:val="32"/>
          <w:szCs w:val="32"/>
        </w:rPr>
        <w:t>%；事业收入</w:t>
      </w:r>
      <w:r>
        <w:rPr>
          <w:rFonts w:hint="eastAsia" w:ascii="仿宋" w:hAnsi="仿宋" w:eastAsia="仿宋" w:cs="仿宋"/>
          <w:sz w:val="32"/>
          <w:szCs w:val="32"/>
          <w:lang w:val="en-US" w:eastAsia="zh-CN"/>
        </w:rPr>
        <w:t>0</w:t>
      </w:r>
      <w:r>
        <w:rPr>
          <w:rFonts w:hint="eastAsia" w:ascii="仿宋" w:hAnsi="仿宋" w:eastAsia="仿宋" w:cs="仿宋"/>
          <w:sz w:val="32"/>
          <w:szCs w:val="32"/>
        </w:rPr>
        <w:t>万元，占</w:t>
      </w:r>
      <w:r>
        <w:rPr>
          <w:rFonts w:hint="eastAsia" w:ascii="仿宋" w:hAnsi="仿宋" w:eastAsia="仿宋" w:cs="仿宋"/>
          <w:sz w:val="32"/>
          <w:szCs w:val="32"/>
          <w:lang w:val="en-US" w:eastAsia="zh-CN"/>
        </w:rPr>
        <w:t>0</w:t>
      </w:r>
      <w:r>
        <w:rPr>
          <w:rFonts w:hint="eastAsia" w:ascii="仿宋" w:hAnsi="仿宋" w:eastAsia="仿宋" w:cs="仿宋"/>
          <w:sz w:val="32"/>
          <w:szCs w:val="32"/>
        </w:rPr>
        <w:t>%；经营收入</w:t>
      </w:r>
      <w:r>
        <w:rPr>
          <w:rFonts w:hint="eastAsia" w:ascii="仿宋" w:hAnsi="仿宋" w:eastAsia="仿宋" w:cs="仿宋"/>
          <w:sz w:val="32"/>
          <w:szCs w:val="32"/>
          <w:lang w:val="en-US" w:eastAsia="zh-CN"/>
        </w:rPr>
        <w:t>0</w:t>
      </w:r>
      <w:r>
        <w:rPr>
          <w:rFonts w:hint="eastAsia" w:ascii="仿宋" w:hAnsi="仿宋" w:eastAsia="仿宋" w:cs="仿宋"/>
          <w:sz w:val="32"/>
          <w:szCs w:val="32"/>
        </w:rPr>
        <w:t>万元，占</w:t>
      </w:r>
      <w:r>
        <w:rPr>
          <w:rFonts w:hint="eastAsia" w:ascii="仿宋" w:hAnsi="仿宋" w:eastAsia="仿宋" w:cs="仿宋"/>
          <w:sz w:val="32"/>
          <w:szCs w:val="32"/>
          <w:lang w:val="en-US" w:eastAsia="zh-CN"/>
        </w:rPr>
        <w:t>0</w:t>
      </w:r>
      <w:r>
        <w:rPr>
          <w:rFonts w:hint="eastAsia" w:ascii="仿宋" w:hAnsi="仿宋" w:eastAsia="仿宋" w:cs="仿宋"/>
          <w:sz w:val="32"/>
          <w:szCs w:val="32"/>
        </w:rPr>
        <w:t>%；其他收入</w:t>
      </w:r>
      <w:r>
        <w:rPr>
          <w:rFonts w:hint="eastAsia" w:ascii="仿宋" w:hAnsi="仿宋" w:eastAsia="仿宋" w:cs="仿宋"/>
          <w:sz w:val="32"/>
          <w:szCs w:val="32"/>
          <w:lang w:val="en-US" w:eastAsia="zh-CN"/>
        </w:rPr>
        <w:t>0</w:t>
      </w:r>
      <w:r>
        <w:rPr>
          <w:rFonts w:hint="eastAsia" w:ascii="仿宋" w:hAnsi="仿宋" w:eastAsia="仿宋" w:cs="仿宋"/>
          <w:sz w:val="32"/>
          <w:szCs w:val="32"/>
        </w:rPr>
        <w:t>万元，占</w:t>
      </w:r>
      <w:r>
        <w:rPr>
          <w:rFonts w:hint="eastAsia" w:ascii="仿宋" w:hAnsi="仿宋" w:eastAsia="仿宋" w:cs="仿宋"/>
          <w:sz w:val="32"/>
          <w:szCs w:val="32"/>
          <w:lang w:val="en-US" w:eastAsia="zh-CN"/>
        </w:rPr>
        <w:t>0</w:t>
      </w:r>
      <w:r>
        <w:rPr>
          <w:rFonts w:hint="eastAsia" w:ascii="仿宋" w:hAnsi="仿宋" w:eastAsia="仿宋" w:cs="仿宋"/>
          <w:sz w:val="32"/>
          <w:szCs w:val="32"/>
        </w:rPr>
        <w:t>%。</w:t>
      </w:r>
      <w:r>
        <w:rPr>
          <w:rFonts w:hint="eastAsia" w:ascii="仿宋" w:hAnsi="仿宋" w:eastAsia="仿宋" w:cs="仿宋"/>
          <w:sz w:val="32"/>
          <w:szCs w:val="32"/>
          <w:lang w:eastAsia="zh-CN"/>
        </w:rPr>
        <w:t>详情见决算公开表</w:t>
      </w:r>
      <w:r>
        <w:rPr>
          <w:rFonts w:hint="eastAsia" w:ascii="仿宋" w:hAnsi="仿宋" w:eastAsia="仿宋" w:cs="仿宋"/>
          <w:sz w:val="32"/>
          <w:szCs w:val="32"/>
          <w:lang w:val="en-US" w:eastAsia="zh-CN"/>
        </w:rPr>
        <w:t>02表。</w:t>
      </w:r>
      <w:r>
        <w:rPr>
          <w:rFonts w:hint="eastAsia" w:ascii="仿宋" w:hAnsi="仿宋" w:eastAsia="仿宋" w:cs="仿宋"/>
          <w:sz w:val="32"/>
          <w:szCs w:val="32"/>
        </w:rPr>
        <w:pict>
          <v:group id="_x0000_s1076" o:spid="_x0000_s1076" o:spt="203" style="position:absolute;left:0pt;margin-left:73.8pt;margin-top:8.3pt;height:247.35pt;width:303.05pt;z-index:251670528;mso-width-relative:page;mso-height-relative:page;" coordorigin="6817,180097" coordsize="5156,3244203" o:gfxdata="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">
            <o:lock v:ext="edit"/>
            <v:shape id="_x0000_s1078" o:spid="_x0000_s1078" o:spt="75" type="#_x0000_t75" style="position:absolute;left:6817;top:180097;height:2850;width:5156;" filled="f" o:preferrelative="t" stroked="f" coordsize="21600,21600" o:gfxdata="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XjA/ktAAAANoAAAAPAAAA&#10;AAAAAAEAIAAAACIAAABkcnMvZG93bnJldi54bWxQSwECFAAUAAAACACHTuJAMy8FnjsAAAA5AAAA&#10;EAAAAAAAAAABACAAAAADAQAAZHJzL3NoYXBleG1sLnhtbFBLBQYAAAAABgAGAFsBAACtAwAAAAA=&#10;">
              <v:path/>
              <v:fill on="f" focussize="0,0"/>
              <v:stroke on="f" joinstyle="miter"/>
              <v:imagedata r:id="rId8" cropleft="2131f" croptop="1490f" cropright="1218f" cropbottom="5217f" o:title=""/>
              <o:lock v:ext="edit" aspectratio="t"/>
            </v:shape>
            <v:shape id="_x0000_s1077" o:spid="_x0000_s1077" o:spt="202" type="#_x0000_t202" style="position:absolute;left:7658;top:182920;height:421;width:3303;" fillcolor="#FFFFFF" filled="t" stroked="f" coordsize="21600,21600" o:gfxdata="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zTq8AAAA&#10;2wAAAA8AAAAAAAAAAQAgAAAAIgAAAGRycy9kb3ducmV2LnhtbFBLAQIUABQAAAAIAIdO4kAzLwWe&#10;OwAAADkAAAAQAAAAAAAAAAEAIAAAAAsBAABkcnMvc2hhcGV4bWwueG1sUEsFBgAAAAAGAAYAWwEA&#10;ALUDAAAAAA==&#10;">
              <v:path/>
              <v:fill on="t"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图1：收入构成情况</w:t>
                    </w:r>
                  </w:p>
                  <w:p>
                    <w:pPr>
                      <w:rPr>
                        <w:sz w:val="20"/>
                        <w:szCs w:val="22"/>
                      </w:rPr>
                    </w:pPr>
                  </w:p>
                </w:txbxContent>
              </v:textbox>
            </v:shape>
          </v:group>
        </w:pict>
      </w:r>
      <w:r>
        <w:rPr>
          <w:rFonts w:hint="eastAsia" w:ascii="仿宋" w:hAnsi="仿宋" w:eastAsia="仿宋" w:cs="仿宋"/>
          <w:sz w:val="32"/>
          <w:szCs w:val="32"/>
          <w:lang w:val="en-US" w:eastAsia="zh-CN"/>
        </w:rPr>
        <w:t xml:space="preserve">      </w:t>
      </w:r>
      <w:r>
        <w:rPr>
          <w:rFonts w:hint="eastAsia" w:ascii="仿宋_GB2312" w:eastAsia="仿宋_GB2312" w:cs="DengXian-Regular"/>
          <w:sz w:val="32"/>
          <w:szCs w:val="32"/>
          <w:lang w:val="en-US" w:eastAsia="zh-CN"/>
        </w:rPr>
        <w:t xml:space="preserve">                     </w:t>
      </w:r>
    </w:p>
    <w:p>
      <w:pPr>
        <w:adjustRightInd w:val="0"/>
        <w:snapToGrid w:val="0"/>
        <w:spacing w:after="0" w:line="580" w:lineRule="exact"/>
        <w:ind w:firstLine="640" w:firstLineChars="200"/>
        <w:rPr>
          <w:rFonts w:ascii="黑体" w:eastAsia="黑体"/>
          <w:b w:val="0"/>
          <w:bCs w:val="0"/>
          <w:sz w:val="32"/>
          <w:szCs w:val="32"/>
        </w:rPr>
      </w:pPr>
      <w:r>
        <w:rPr>
          <w:rFonts w:hint="eastAsia" w:ascii="黑体" w:eastAsia="黑体"/>
          <w:b w:val="0"/>
          <w:bCs w:val="0"/>
          <w:sz w:val="32"/>
          <w:szCs w:val="32"/>
        </w:rPr>
        <w:t>三、支出决算情况说明</w:t>
      </w:r>
    </w:p>
    <w:p>
      <w:pPr>
        <w:adjustRightInd w:val="0"/>
        <w:snapToGrid w:val="0"/>
        <w:spacing w:after="0"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本部门2018年度本年支出合计</w:t>
      </w:r>
      <w:r>
        <w:rPr>
          <w:rFonts w:hint="eastAsia" w:ascii="仿宋" w:hAnsi="仿宋" w:eastAsia="仿宋" w:cs="仿宋"/>
          <w:sz w:val="32"/>
          <w:szCs w:val="32"/>
          <w:lang w:val="en-US" w:eastAsia="zh-CN"/>
        </w:rPr>
        <w:t>4922.18</w:t>
      </w:r>
      <w:r>
        <w:rPr>
          <w:rFonts w:hint="eastAsia" w:ascii="仿宋" w:hAnsi="仿宋" w:eastAsia="仿宋" w:cs="仿宋"/>
          <w:sz w:val="32"/>
          <w:szCs w:val="32"/>
        </w:rPr>
        <w:t>万元，其中：基本支出</w:t>
      </w:r>
      <w:r>
        <w:rPr>
          <w:rFonts w:hint="eastAsia" w:ascii="仿宋" w:hAnsi="仿宋" w:eastAsia="仿宋" w:cs="仿宋"/>
          <w:sz w:val="32"/>
          <w:szCs w:val="32"/>
          <w:lang w:val="en-US" w:eastAsia="zh-CN"/>
        </w:rPr>
        <w:t>4922.18</w:t>
      </w:r>
      <w:r>
        <w:rPr>
          <w:rFonts w:hint="eastAsia" w:ascii="仿宋" w:hAnsi="仿宋" w:eastAsia="仿宋" w:cs="仿宋"/>
          <w:sz w:val="32"/>
          <w:szCs w:val="32"/>
        </w:rPr>
        <w:t>万元，占</w:t>
      </w:r>
      <w:r>
        <w:rPr>
          <w:rFonts w:hint="eastAsia" w:ascii="仿宋" w:hAnsi="仿宋" w:eastAsia="仿宋" w:cs="仿宋"/>
          <w:sz w:val="32"/>
          <w:szCs w:val="32"/>
          <w:lang w:val="en-US" w:eastAsia="zh-CN"/>
        </w:rPr>
        <w:t>100</w:t>
      </w:r>
      <w:r>
        <w:rPr>
          <w:rFonts w:hint="eastAsia" w:ascii="仿宋" w:hAnsi="仿宋" w:eastAsia="仿宋" w:cs="仿宋"/>
          <w:sz w:val="32"/>
          <w:szCs w:val="32"/>
        </w:rPr>
        <w:t>%；项目支出</w:t>
      </w:r>
      <w:r>
        <w:rPr>
          <w:rFonts w:hint="eastAsia" w:ascii="仿宋" w:hAnsi="仿宋" w:eastAsia="仿宋" w:cs="仿宋"/>
          <w:sz w:val="32"/>
          <w:szCs w:val="32"/>
          <w:lang w:val="en-US" w:eastAsia="zh-CN"/>
        </w:rPr>
        <w:t>0</w:t>
      </w:r>
      <w:r>
        <w:rPr>
          <w:rFonts w:hint="eastAsia" w:ascii="仿宋" w:hAnsi="仿宋" w:eastAsia="仿宋" w:cs="仿宋"/>
          <w:sz w:val="32"/>
          <w:szCs w:val="32"/>
        </w:rPr>
        <w:t>万元，占</w:t>
      </w:r>
      <w:r>
        <w:rPr>
          <w:rFonts w:hint="eastAsia" w:ascii="仿宋" w:hAnsi="仿宋" w:eastAsia="仿宋" w:cs="仿宋"/>
          <w:sz w:val="32"/>
          <w:szCs w:val="32"/>
          <w:lang w:val="en-US" w:eastAsia="zh-CN"/>
        </w:rPr>
        <w:t>0</w:t>
      </w:r>
      <w:r>
        <w:rPr>
          <w:rFonts w:hint="eastAsia" w:ascii="仿宋" w:hAnsi="仿宋" w:eastAsia="仿宋" w:cs="仿宋"/>
          <w:sz w:val="32"/>
          <w:szCs w:val="32"/>
        </w:rPr>
        <w:t>%；经营支出</w:t>
      </w:r>
      <w:r>
        <w:rPr>
          <w:rFonts w:hint="eastAsia" w:ascii="仿宋" w:hAnsi="仿宋" w:eastAsia="仿宋" w:cs="仿宋"/>
          <w:sz w:val="32"/>
          <w:szCs w:val="32"/>
          <w:lang w:val="en-US" w:eastAsia="zh-CN"/>
        </w:rPr>
        <w:t>0</w:t>
      </w:r>
      <w:r>
        <w:rPr>
          <w:rFonts w:hint="eastAsia" w:ascii="仿宋" w:hAnsi="仿宋" w:eastAsia="仿宋" w:cs="仿宋"/>
          <w:sz w:val="32"/>
          <w:szCs w:val="32"/>
        </w:rPr>
        <w:t>万元，占</w:t>
      </w:r>
      <w:r>
        <w:rPr>
          <w:rFonts w:hint="eastAsia" w:ascii="仿宋" w:hAnsi="仿宋" w:eastAsia="仿宋" w:cs="仿宋"/>
          <w:sz w:val="32"/>
          <w:szCs w:val="32"/>
          <w:lang w:val="en-US" w:eastAsia="zh-CN"/>
        </w:rPr>
        <w:t>0</w:t>
      </w:r>
      <w:r>
        <w:rPr>
          <w:rFonts w:hint="eastAsia" w:ascii="仿宋" w:hAnsi="仿宋" w:eastAsia="仿宋" w:cs="仿宋"/>
          <w:sz w:val="32"/>
          <w:szCs w:val="32"/>
        </w:rPr>
        <w:t>%。</w:t>
      </w:r>
      <w:r>
        <w:rPr>
          <w:rFonts w:hint="eastAsia" w:ascii="仿宋" w:hAnsi="仿宋" w:eastAsia="仿宋" w:cs="仿宋"/>
          <w:sz w:val="32"/>
          <w:szCs w:val="32"/>
          <w:lang w:eastAsia="zh-CN"/>
        </w:rPr>
        <w:t>详情见决算公开表</w:t>
      </w:r>
      <w:r>
        <w:rPr>
          <w:rFonts w:hint="eastAsia" w:ascii="仿宋" w:hAnsi="仿宋" w:eastAsia="仿宋" w:cs="仿宋"/>
          <w:sz w:val="32"/>
          <w:szCs w:val="32"/>
          <w:lang w:val="en-US" w:eastAsia="zh-CN"/>
        </w:rPr>
        <w:t>03表</w:t>
      </w:r>
      <w:r>
        <w:rPr>
          <w:rFonts w:hint="eastAsia" w:ascii="仿宋" w:hAnsi="仿宋" w:eastAsia="仿宋" w:cs="仿宋"/>
          <w:sz w:val="32"/>
          <w:szCs w:val="32"/>
        </w:rPr>
        <w:t>：</w:t>
      </w:r>
    </w:p>
    <w:p>
      <w:pPr>
        <w:adjustRightInd w:val="0"/>
        <w:snapToGrid w:val="0"/>
        <w:spacing w:after="0" w:line="580" w:lineRule="exact"/>
        <w:ind w:firstLine="640" w:firstLineChars="200"/>
        <w:rPr>
          <w:rFonts w:ascii="黑体" w:eastAsia="黑体"/>
          <w:b w:val="0"/>
          <w:bCs w:val="0"/>
          <w:sz w:val="32"/>
          <w:szCs w:val="32"/>
        </w:rPr>
      </w:pPr>
      <w:r>
        <w:rPr>
          <w:sz w:val="32"/>
          <w:szCs w:val="32"/>
        </w:rPr>
        <w:pict>
          <v:group id="_x0000_s1073" o:spid="_x0000_s1073" o:spt="203" style="position:absolute;left:0pt;margin-left:59.55pt;margin-top:6.75pt;height:230.55pt;width:274.45pt;z-index:-251646976;mso-width-relative:page;mso-height-relative:page;" coordorigin="7032,190738" coordsize="4600,3607203" o:gfxdata="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">
            <o:lock v:ext="edit"/>
            <v:shape id="_x0000_s1075" o:spid="_x0000_s1075" o:spt="75" type="#_x0000_t75" style="position:absolute;left:7032;top:190738;height:2947;width:4600;" filled="f" o:preferrelative="t" stroked="f" coordsize="21600,21600" o:gfxdata="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IEjQItwAAANoAAAAP&#10;AAAAAAAAAAEAIAAAACIAAABkcnMvZG93bnJldi54bWxQSwECFAAUAAAACACHTuJAMy8FnjsAAAA5&#10;AAAAEAAAAAAAAAABACAAAAAGAQAAZHJzL3NoYXBleG1sLnhtbFBLBQYAAAAABgAGAFsBAACwAwAA&#10;AAA=&#10;">
              <v:path/>
              <v:fill on="f" focussize="0,0"/>
              <v:stroke on="f" joinstyle="miter"/>
              <v:imagedata r:id="rId8" cropleft="2131f" croptop="1490f" cropright="1218f" cropbottom="5217f" o:title=""/>
              <o:lock v:ext="edit" aspectratio="t"/>
            </v:shape>
            <v:shape id="_x0000_s1074" o:spid="_x0000_s1074" o:spt="202" type="#_x0000_t202" style="position:absolute;left:7289;top:193685;height:660;width:4169;" fillcolor="#FFFFFF" filled="t" stroked="f" coordsize="21600,21600" o:gfxdata="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wBfbWtAAAANsAAAAPAAAA&#10;AAAAAAEAIAAAACIAAABkcnMvZG93bnJldi54bWxQSwECFAAUAAAACACHTuJAMy8FnjsAAAA5AAAA&#10;EAAAAAAAAAABACAAAAADAQAAZHJzL3NoYXBleG1sLnhtbFBLBQYAAAAABgAGAFsBAACtAwAAAAA=&#10;">
              <v:path/>
              <v:fill on="t"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图2：支出构成情况（按支出性质）</w:t>
                    </w:r>
                  </w:p>
                  <w:p>
                    <w:pPr>
                      <w:rPr>
                        <w:sz w:val="20"/>
                        <w:szCs w:val="22"/>
                      </w:rPr>
                    </w:pPr>
                  </w:p>
                </w:txbxContent>
              </v:textbox>
            </v:shape>
          </v:group>
        </w:pict>
      </w:r>
      <w:r>
        <w:rPr>
          <w:sz w:val="32"/>
          <w:szCs w:val="32"/>
        </w:rPr>
        <w:pict>
          <v:group id="_x0000_s1070" o:spid="_x0000_s1070" o:spt="203" style="position:absolute;left:0pt;margin-left:-0.55pt;margin-top:29.3pt;height:43.95pt;width:301.85pt;mso-position-horizontal-relative:page;mso-position-vertical-relative:page;z-index:251676672;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wvFHAyUDAADu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BJ+ys7bAAAACwEAAA8AAAAAAAAAAQAgAAAA&#10;IgAAAGRycy9kb3ducmV2LnhtbFBLAQIUABQAAAAIAIdO4kDC8UcDJQMAAO4IAAAOAAAAAAAAAAEA&#10;IAAAACoBAABkcnMvZTJvRG9jLnhtbFBLBQYAAAAABgAGAFkBAADBBgAAAAA=&#10;">
            <o:lock v:ext="edit"/>
            <v:rect id="矩形 13" o:spid="_x0000_s1072" o:spt="1" style="position:absolute;left:4551;top:52615;height:1175;width:8546;v-text-anchor:middle;" fillcolor="#D9D9D9" filled="t" stroked="f" coordsize="21600,21600" o:gfxdata="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9/0EL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71" o:spt="1" style="position:absolute;left:4577;top:52890;height:1123;width:8324;v-text-anchor:middle;" fillcolor="#AD002D" filled="t" stroked="t" coordsize="21600,21600" o:gfxdata="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pC5RugAAANsA&#10;AAAPAAAAAAAAAAEAIAAAACIAAABkcnMvZG93bnJldi54bWxQSwECFAAUAAAACACHTuJAMy8FnjsA&#10;AAA5AAAAEAAAAAAAAAABACAAAAAJAQAAZHJzL3NoYXBleG1sLnhtbFBLBQYAAAAABgAGAFsBAACz&#10;Aw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黑体" w:eastAsia="黑体"/>
          <w:b w:val="0"/>
          <w:bCs w:val="0"/>
          <w:sz w:val="32"/>
          <w:szCs w:val="32"/>
        </w:rPr>
        <w:t>四、</w:t>
      </w:r>
      <w:r>
        <w:rPr>
          <w:rFonts w:hint="eastAsia" w:ascii="黑体" w:eastAsia="黑体" w:cs="黑体" w:hAnsiTheme="minorHAnsi"/>
          <w:b w:val="0"/>
          <w:bCs w:val="0"/>
          <w:kern w:val="0"/>
          <w:sz w:val="32"/>
          <w:szCs w:val="32"/>
        </w:rPr>
        <w:t>财政</w:t>
      </w:r>
      <w:r>
        <w:rPr>
          <w:rFonts w:hint="eastAsia" w:ascii="黑体" w:eastAsia="黑体"/>
          <w:b w:val="0"/>
          <w:bCs w:val="0"/>
          <w:sz w:val="32"/>
          <w:szCs w:val="32"/>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pPr>
        <w:adjustRightInd w:val="0"/>
        <w:snapToGrid w:val="0"/>
        <w:spacing w:after="0"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本部门2018年度形成的财政拨款收支均为一般公共预算财政拨款，其中一般公共预算财政拨款本年收入</w:t>
      </w:r>
      <w:r>
        <w:rPr>
          <w:rFonts w:hint="eastAsia" w:ascii="仿宋" w:hAnsi="仿宋" w:eastAsia="仿宋" w:cs="仿宋"/>
          <w:sz w:val="32"/>
          <w:szCs w:val="32"/>
          <w:lang w:val="en-US" w:eastAsia="zh-CN"/>
        </w:rPr>
        <w:t>4621.25</w:t>
      </w:r>
      <w:r>
        <w:rPr>
          <w:rFonts w:hint="eastAsia" w:ascii="仿宋" w:hAnsi="仿宋" w:eastAsia="仿宋" w:cs="仿宋"/>
          <w:sz w:val="32"/>
          <w:szCs w:val="32"/>
        </w:rPr>
        <w:t>万元,比2017年度减少</w:t>
      </w:r>
      <w:r>
        <w:rPr>
          <w:rFonts w:hint="eastAsia" w:ascii="仿宋" w:hAnsi="仿宋" w:eastAsia="仿宋" w:cs="仿宋"/>
          <w:sz w:val="32"/>
          <w:szCs w:val="32"/>
          <w:lang w:val="en-US" w:eastAsia="zh-CN"/>
        </w:rPr>
        <w:t>546.68</w:t>
      </w:r>
      <w:r>
        <w:rPr>
          <w:rFonts w:hint="eastAsia" w:ascii="仿宋" w:hAnsi="仿宋" w:eastAsia="仿宋" w:cs="仿宋"/>
          <w:sz w:val="32"/>
          <w:szCs w:val="32"/>
        </w:rPr>
        <w:t>万元，降低</w:t>
      </w:r>
      <w:r>
        <w:rPr>
          <w:rFonts w:hint="eastAsia" w:ascii="仿宋" w:hAnsi="仿宋" w:eastAsia="仿宋" w:cs="仿宋"/>
          <w:sz w:val="32"/>
          <w:szCs w:val="32"/>
          <w:lang w:val="en-US" w:eastAsia="zh-CN"/>
        </w:rPr>
        <w:t>10.6</w:t>
      </w:r>
      <w:r>
        <w:rPr>
          <w:rFonts w:hint="eastAsia" w:ascii="仿宋" w:hAnsi="仿宋" w:eastAsia="仿宋" w:cs="仿宋"/>
          <w:sz w:val="32"/>
          <w:szCs w:val="32"/>
        </w:rPr>
        <w:t>%，主要是</w:t>
      </w:r>
      <w:r>
        <w:rPr>
          <w:rFonts w:hint="eastAsia" w:ascii="仿宋" w:hAnsi="仿宋" w:eastAsia="仿宋" w:cs="仿宋"/>
          <w:sz w:val="32"/>
          <w:szCs w:val="32"/>
          <w:lang w:eastAsia="zh-CN"/>
        </w:rPr>
        <w:t>一般公共服务支出及商业服务业支出等减少</w:t>
      </w:r>
      <w:r>
        <w:rPr>
          <w:rFonts w:hint="eastAsia" w:ascii="仿宋" w:hAnsi="仿宋" w:eastAsia="仿宋" w:cs="仿宋"/>
          <w:sz w:val="32"/>
          <w:szCs w:val="32"/>
        </w:rPr>
        <w:t>；本年支出</w:t>
      </w:r>
      <w:r>
        <w:rPr>
          <w:rFonts w:hint="eastAsia" w:ascii="仿宋" w:hAnsi="仿宋" w:eastAsia="仿宋" w:cs="仿宋"/>
          <w:sz w:val="32"/>
          <w:szCs w:val="32"/>
          <w:lang w:val="en-US" w:eastAsia="zh-CN"/>
        </w:rPr>
        <w:t>4922.18</w:t>
      </w:r>
      <w:r>
        <w:rPr>
          <w:rFonts w:hint="eastAsia" w:ascii="仿宋" w:hAnsi="仿宋" w:eastAsia="仿宋" w:cs="仿宋"/>
          <w:sz w:val="32"/>
          <w:szCs w:val="32"/>
        </w:rPr>
        <w:t>万元，增加</w:t>
      </w:r>
      <w:r>
        <w:rPr>
          <w:rFonts w:hint="eastAsia" w:ascii="仿宋" w:hAnsi="仿宋" w:eastAsia="仿宋" w:cs="仿宋"/>
          <w:sz w:val="32"/>
          <w:szCs w:val="32"/>
          <w:lang w:val="en-US" w:eastAsia="zh-CN"/>
        </w:rPr>
        <w:t>396.52</w:t>
      </w:r>
      <w:r>
        <w:rPr>
          <w:rFonts w:hint="eastAsia" w:ascii="仿宋" w:hAnsi="仿宋" w:eastAsia="仿宋" w:cs="仿宋"/>
          <w:sz w:val="32"/>
          <w:szCs w:val="32"/>
        </w:rPr>
        <w:t>万元，增长</w:t>
      </w:r>
      <w:r>
        <w:rPr>
          <w:rFonts w:hint="eastAsia" w:ascii="仿宋" w:hAnsi="仿宋" w:eastAsia="仿宋" w:cs="仿宋"/>
          <w:sz w:val="32"/>
          <w:szCs w:val="32"/>
          <w:lang w:val="en-US" w:eastAsia="zh-CN"/>
        </w:rPr>
        <w:t>8.76</w:t>
      </w:r>
      <w:r>
        <w:rPr>
          <w:rFonts w:hint="eastAsia" w:ascii="仿宋" w:hAnsi="仿宋" w:eastAsia="仿宋" w:cs="仿宋"/>
          <w:sz w:val="32"/>
          <w:szCs w:val="32"/>
        </w:rPr>
        <w:t>%，主要是</w:t>
      </w:r>
      <w:r>
        <w:rPr>
          <w:rFonts w:hint="eastAsia" w:ascii="仿宋" w:hAnsi="仿宋" w:eastAsia="仿宋" w:cs="仿宋"/>
          <w:sz w:val="32"/>
          <w:szCs w:val="32"/>
          <w:lang w:eastAsia="zh-CN"/>
        </w:rPr>
        <w:t>由于下属企业破产改制，为保障员工基本生活，社会保障和就业支出经费增加</w:t>
      </w:r>
      <w:r>
        <w:rPr>
          <w:rFonts w:hint="eastAsia" w:ascii="仿宋" w:hAnsi="仿宋" w:eastAsia="仿宋" w:cs="仿宋"/>
          <w:sz w:val="32"/>
          <w:szCs w:val="32"/>
        </w:rPr>
        <w:t>。</w:t>
      </w:r>
    </w:p>
    <w:p>
      <w:pPr>
        <w:adjustRightInd w:val="0"/>
        <w:snapToGrid w:val="0"/>
        <w:spacing w:after="0" w:line="580" w:lineRule="exact"/>
        <w:ind w:firstLine="420" w:firstLineChars="200"/>
        <w:rPr>
          <w:rFonts w:ascii="仿宋_GB2312" w:eastAsia="仿宋_GB2312" w:cs="DengXian-Bold"/>
          <w:b/>
          <w:bCs/>
          <w:sz w:val="32"/>
          <w:szCs w:val="32"/>
        </w:rPr>
      </w:pPr>
      <w:r>
        <w:pict>
          <v:group id="_x0000_s1064" o:spid="_x0000_s1064" o:spt="203" style="position:absolute;left:0pt;margin-left:51.25pt;margin-top:13.45pt;height:210.05pt;width:331.1pt;z-index:-251630592;mso-width-relative:page;mso-height-relative:page;" coordorigin="6151,199960" coordsize="6345,4048203" o:gfxdata="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">
            <o:lock v:ext="edit"/>
            <v:shape id="图片 3" o:spid="_x0000_s1066" o:spt="75" type="#_x0000_t75" style="position:absolute;left:6532;top:199960;height:3271;width:5714;" filled="f" o:preferrelative="t" stroked="f" coordsize="21600,21600" o:gfxdata="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LpERvQAA&#10;ANsAAAAPAAAAAAAAAAEAIAAAACIAAABkcnMvZG93bnJldi54bWxQSwECFAAUAAAACACHTuJAMy8F&#10;njsAAAA5AAAAEAAAAAAAAAABACAAAAAMAQAAZHJzL3NoYXBleG1sLnhtbFBLBQYAAAAABgAGAFsB&#10;AAC2AwAAAAA=&#10;">
              <v:path/>
              <v:fill on="f" focussize="0,0"/>
              <v:stroke on="f" joinstyle="miter"/>
              <v:imagedata r:id="rId9" o:title=""/>
              <o:lock v:ext="edit" aspectratio="t"/>
            </v:shape>
            <v:shape id="_x0000_s1065" o:spid="_x0000_s1065" o:spt="202" type="#_x0000_t202" style="position:absolute;left:6151;top:203196;height:812;width:6345;" fillcolor="#FFFFFF" filled="t" stroked="f" coordsize="21600,21600" o:gfxdata="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MT5CS5AAAA2wAA&#10;AA8AAAAAAAAAAQAgAAAAIgAAAGRycy9kb3ducmV2LnhtbFBLAQIUABQAAAAIAIdO4kAzLwWeOwAA&#10;ADkAAAAQAAAAAAAAAAEAIAAAAAgBAABkcnMvc2hhcGV4bWwueG1sUEsFBgAAAAAGAAYAWwEAALID&#10;AAAAAA==&#10;">
              <v:path/>
              <v:fill on="t"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图3：2017-2018年财政拨款收支情况</w:t>
                    </w:r>
                  </w:p>
                  <w:p>
                    <w:pPr>
                      <w:rPr>
                        <w:sz w:val="20"/>
                        <w:szCs w:val="22"/>
                      </w:rPr>
                    </w:pPr>
                  </w:p>
                </w:txbxContent>
              </v:textbox>
            </v:shape>
          </v:group>
        </w:pict>
      </w:r>
      <w:r>
        <w:rPr>
          <w:rFonts w:hint="eastAsia"/>
          <w:lang w:val="en-US" w:eastAsia="zh-CN"/>
        </w:rPr>
        <w:t xml:space="preserve">  </w:t>
      </w: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本部门2018年度一般公共预算财政拨款收入</w:t>
      </w:r>
      <w:r>
        <w:rPr>
          <w:rFonts w:hint="eastAsia" w:ascii="仿宋" w:hAnsi="仿宋" w:eastAsia="仿宋" w:cs="仿宋"/>
          <w:sz w:val="32"/>
          <w:szCs w:val="32"/>
          <w:lang w:val="en-US" w:eastAsia="zh-CN"/>
        </w:rPr>
        <w:t>4621.25</w:t>
      </w:r>
      <w:r>
        <w:rPr>
          <w:rFonts w:hint="eastAsia" w:ascii="仿宋" w:hAnsi="仿宋" w:eastAsia="仿宋" w:cs="仿宋"/>
          <w:sz w:val="32"/>
          <w:szCs w:val="32"/>
        </w:rPr>
        <w:t>万元，完成年初预算的</w:t>
      </w:r>
      <w:r>
        <w:rPr>
          <w:rFonts w:hint="eastAsia" w:ascii="仿宋" w:hAnsi="仿宋" w:eastAsia="仿宋" w:cs="仿宋"/>
          <w:sz w:val="32"/>
          <w:szCs w:val="32"/>
          <w:lang w:val="en-US" w:eastAsia="zh-CN"/>
        </w:rPr>
        <w:t>224</w:t>
      </w:r>
      <w:r>
        <w:rPr>
          <w:rFonts w:hint="eastAsia" w:ascii="仿宋" w:hAnsi="仿宋" w:eastAsia="仿宋" w:cs="仿宋"/>
          <w:sz w:val="32"/>
          <w:szCs w:val="32"/>
        </w:rPr>
        <w:t>%,比年初预算增加</w:t>
      </w:r>
      <w:r>
        <w:rPr>
          <w:rFonts w:hint="eastAsia" w:ascii="仿宋" w:hAnsi="仿宋" w:eastAsia="仿宋" w:cs="仿宋"/>
          <w:sz w:val="32"/>
          <w:szCs w:val="32"/>
          <w:lang w:val="en-US" w:eastAsia="zh-CN"/>
        </w:rPr>
        <w:t>2559.5</w:t>
      </w:r>
      <w:r>
        <w:rPr>
          <w:rFonts w:hint="eastAsia" w:ascii="仿宋" w:hAnsi="仿宋" w:eastAsia="仿宋" w:cs="仿宋"/>
          <w:sz w:val="32"/>
          <w:szCs w:val="32"/>
        </w:rPr>
        <w:t>万元，决算数大于预算数主要原因是</w:t>
      </w:r>
      <w:r>
        <w:rPr>
          <w:rFonts w:hint="eastAsia" w:ascii="仿宋" w:hAnsi="仿宋" w:eastAsia="仿宋" w:cs="仿宋"/>
          <w:sz w:val="32"/>
          <w:szCs w:val="32"/>
          <w:lang w:eastAsia="zh-CN"/>
        </w:rPr>
        <w:t>年初预算不包括追加各项专项经费</w:t>
      </w:r>
      <w:r>
        <w:rPr>
          <w:rFonts w:hint="eastAsia" w:ascii="仿宋" w:hAnsi="仿宋" w:eastAsia="仿宋" w:cs="仿宋"/>
          <w:sz w:val="32"/>
          <w:szCs w:val="32"/>
        </w:rPr>
        <w:t>；本年支出</w:t>
      </w:r>
      <w:r>
        <w:rPr>
          <w:rFonts w:hint="eastAsia" w:ascii="仿宋" w:hAnsi="仿宋" w:eastAsia="仿宋" w:cs="仿宋"/>
          <w:sz w:val="32"/>
          <w:szCs w:val="32"/>
          <w:lang w:val="en-US" w:eastAsia="zh-CN"/>
        </w:rPr>
        <w:t>4922.18</w:t>
      </w:r>
      <w:r>
        <w:rPr>
          <w:rFonts w:hint="eastAsia" w:ascii="仿宋" w:hAnsi="仿宋" w:eastAsia="仿宋" w:cs="仿宋"/>
          <w:sz w:val="32"/>
          <w:szCs w:val="32"/>
        </w:rPr>
        <w:t>万元，完成年初预算的</w:t>
      </w:r>
      <w:r>
        <w:rPr>
          <w:rFonts w:hint="eastAsia" w:ascii="仿宋" w:hAnsi="仿宋" w:eastAsia="仿宋" w:cs="仿宋"/>
          <w:sz w:val="32"/>
          <w:szCs w:val="32"/>
          <w:lang w:val="en-US" w:eastAsia="zh-CN"/>
        </w:rPr>
        <w:t>238</w:t>
      </w:r>
      <w:r>
        <w:rPr>
          <w:rFonts w:hint="eastAsia" w:ascii="仿宋" w:hAnsi="仿宋" w:eastAsia="仿宋" w:cs="仿宋"/>
          <w:sz w:val="32"/>
          <w:szCs w:val="32"/>
        </w:rPr>
        <w:t>%,比年初预算增加</w:t>
      </w:r>
      <w:r>
        <w:rPr>
          <w:rFonts w:hint="eastAsia" w:ascii="仿宋" w:hAnsi="仿宋" w:eastAsia="仿宋" w:cs="仿宋"/>
          <w:sz w:val="32"/>
          <w:szCs w:val="32"/>
          <w:lang w:val="en-US" w:eastAsia="zh-CN"/>
        </w:rPr>
        <w:t>2860.43</w:t>
      </w:r>
      <w:r>
        <w:rPr>
          <w:rFonts w:hint="eastAsia" w:ascii="仿宋" w:hAnsi="仿宋" w:eastAsia="仿宋" w:cs="仿宋"/>
          <w:sz w:val="32"/>
          <w:szCs w:val="32"/>
        </w:rPr>
        <w:t>万元，决算数大于预算数主要原因是</w:t>
      </w:r>
      <w:r>
        <w:rPr>
          <w:rFonts w:hint="eastAsia" w:ascii="仿宋" w:hAnsi="仿宋" w:eastAsia="仿宋" w:cs="仿宋"/>
          <w:sz w:val="32"/>
          <w:szCs w:val="32"/>
          <w:lang w:eastAsia="zh-CN"/>
        </w:rPr>
        <w:t>年初预算不包括追加各项专项经费</w:t>
      </w:r>
      <w:r>
        <w:rPr>
          <w:rFonts w:hint="eastAsia" w:ascii="仿宋" w:hAnsi="仿宋" w:eastAsia="仿宋" w:cs="仿宋"/>
          <w:sz w:val="32"/>
          <w:szCs w:val="32"/>
        </w:rPr>
        <w:t>。</w:t>
      </w:r>
      <w:r>
        <w:rPr>
          <w:rFonts w:hint="eastAsia" w:ascii="仿宋" w:hAnsi="仿宋" w:eastAsia="仿宋" w:cs="仿宋"/>
          <w:sz w:val="32"/>
          <w:szCs w:val="32"/>
        </w:rPr>
        <w:pict>
          <v:group id="_x0000_s1058" o:spid="_x0000_s1058" o:spt="203" style="position:absolute;left:0pt;margin-left:45.95pt;margin-top:0.4pt;height:208.2pt;width:343.1pt;z-index:-251629568;mso-width-relative:page;mso-height-relative:page;" coordorigin="5233,225704" coordsize="6344,3850203" o:gfxdata="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">
            <o:lock v:ext="edit"/>
            <v:shape id="图片 6" o:spid="_x0000_s1060" o:spt="75" type="#_x0000_t75" style="position:absolute;left:5470;top:225704;height:3353;width:5870;" filled="f" o:preferrelative="t" stroked="f" coordsize="21600,21600" o:gfxdata="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pifeugAAANsA&#10;AAAPAAAAAAAAAAEAIAAAACIAAABkcnMvZG93bnJldi54bWxQSwECFAAUAAAACACHTuJAMy8FnjsA&#10;AAA5AAAAEAAAAAAAAAABACAAAAAJAQAAZHJzL3NoYXBleG1sLnhtbFBLBQYAAAAABgAGAFsBAACz&#10;AwAAAAA=&#10;">
              <v:path/>
              <v:fill on="f" focussize="0,0"/>
              <v:stroke on="f" joinstyle="miter"/>
              <v:imagedata r:id="rId10" o:title=""/>
              <o:lock v:ext="edit" aspectratio="t"/>
            </v:shape>
            <v:shape id="文本框 28" o:spid="_x0000_s1059" o:spt="202" type="#_x0000_t202" style="position:absolute;left:5233;top:228834;height:720;width:6345;" fillcolor="#FFFFFF" filled="t" stroked="f" coordsize="21600,21600" o:gfxdata="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uorsAAADb&#10;AAAADwAAAAAAAAABACAAAAAiAAAAZHJzL2Rvd25yZXYueG1sUEsBAhQAFAAAAAgAh07iQDMvBZ47&#10;AAAAOQAAABAAAAAAAAAAAQAgAAAACgEAAGRycy9zaGFwZXhtbC54bWxQSwUGAAAAAAYABgBbAQAA&#10;tAMAAAAA&#10;">
              <v:path/>
              <v:fill on="t"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4"/>
                      </w:rPr>
                    </w:pPr>
                    <w:r>
                      <w:rPr>
                        <w:rFonts w:hint="eastAsia" w:ascii="仿宋_GB2312" w:eastAsia="仿宋_GB2312" w:cs="DengXian-Regular"/>
                        <w:sz w:val="24"/>
                      </w:rPr>
                      <w:t>图4：财政拨款收支预决算对比情况</w:t>
                    </w:r>
                  </w:p>
                  <w:p>
                    <w:pPr>
                      <w:rPr>
                        <w:sz w:val="18"/>
                        <w:szCs w:val="21"/>
                      </w:rPr>
                    </w:pPr>
                  </w:p>
                </w:txbxContent>
              </v:textbox>
            </v:shape>
          </v:group>
        </w:pict>
      </w:r>
    </w:p>
    <w:p>
      <w:pPr>
        <w:numPr>
          <w:ilvl w:val="0"/>
          <w:numId w:val="2"/>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楷体_GB2312" w:eastAsia="楷体_GB2312" w:cs="DengXian-Bold"/>
          <w:b/>
          <w:bCs/>
          <w:sz w:val="32"/>
          <w:szCs w:val="32"/>
        </w:rPr>
      </w:pPr>
      <w:r>
        <w:rPr>
          <w:rFonts w:hint="eastAsia" w:ascii="仿宋" w:hAnsi="仿宋" w:eastAsia="仿宋" w:cs="仿宋"/>
          <w:sz w:val="32"/>
          <w:szCs w:val="32"/>
        </w:rPr>
        <w:t>2018 年度财政拨款支出</w:t>
      </w:r>
      <w:r>
        <w:rPr>
          <w:rFonts w:hint="eastAsia" w:ascii="仿宋" w:hAnsi="仿宋" w:eastAsia="仿宋" w:cs="仿宋"/>
          <w:sz w:val="32"/>
          <w:szCs w:val="32"/>
          <w:lang w:val="en-US" w:eastAsia="zh-CN"/>
        </w:rPr>
        <w:t>4922.18</w:t>
      </w:r>
      <w:r>
        <w:rPr>
          <w:rFonts w:hint="eastAsia" w:ascii="仿宋" w:hAnsi="仿宋" w:eastAsia="仿宋" w:cs="仿宋"/>
          <w:sz w:val="32"/>
          <w:szCs w:val="32"/>
        </w:rPr>
        <w:t>万元，主要用于以下方面一般公共服务（类）支出</w:t>
      </w:r>
      <w:r>
        <w:rPr>
          <w:rFonts w:hint="eastAsia" w:ascii="仿宋" w:hAnsi="仿宋" w:eastAsia="仿宋" w:cs="仿宋"/>
          <w:sz w:val="32"/>
          <w:szCs w:val="32"/>
          <w:lang w:val="en-US" w:eastAsia="zh-CN"/>
        </w:rPr>
        <w:t>2383.31</w:t>
      </w:r>
      <w:r>
        <w:rPr>
          <w:rFonts w:hint="eastAsia" w:ascii="仿宋" w:hAnsi="仿宋" w:eastAsia="仿宋" w:cs="仿宋"/>
          <w:sz w:val="32"/>
          <w:szCs w:val="32"/>
        </w:rPr>
        <w:t>万元，占</w:t>
      </w:r>
      <w:r>
        <w:rPr>
          <w:rFonts w:hint="eastAsia" w:ascii="仿宋" w:hAnsi="仿宋" w:eastAsia="仿宋" w:cs="仿宋"/>
          <w:sz w:val="32"/>
          <w:szCs w:val="32"/>
          <w:lang w:val="en-US" w:eastAsia="zh-CN"/>
        </w:rPr>
        <w:t>48.41</w:t>
      </w:r>
      <w:r>
        <w:rPr>
          <w:rFonts w:hint="eastAsia" w:ascii="仿宋" w:hAnsi="仿宋" w:eastAsia="仿宋" w:cs="仿宋"/>
          <w:sz w:val="32"/>
          <w:szCs w:val="32"/>
        </w:rPr>
        <w:t>%；教育（类）支出</w:t>
      </w:r>
      <w:r>
        <w:rPr>
          <w:rFonts w:hint="eastAsia" w:ascii="仿宋" w:hAnsi="仿宋" w:eastAsia="仿宋" w:cs="仿宋"/>
          <w:sz w:val="32"/>
          <w:szCs w:val="32"/>
          <w:lang w:val="en-US" w:eastAsia="zh-CN"/>
        </w:rPr>
        <w:t>83.25</w:t>
      </w:r>
      <w:r>
        <w:rPr>
          <w:rFonts w:hint="eastAsia" w:ascii="仿宋" w:hAnsi="仿宋" w:eastAsia="仿宋" w:cs="仿宋"/>
          <w:sz w:val="32"/>
          <w:szCs w:val="32"/>
        </w:rPr>
        <w:t>万元，占</w:t>
      </w:r>
      <w:r>
        <w:rPr>
          <w:rFonts w:hint="eastAsia" w:ascii="仿宋" w:hAnsi="仿宋" w:eastAsia="仿宋" w:cs="仿宋"/>
          <w:sz w:val="32"/>
          <w:szCs w:val="32"/>
          <w:lang w:val="en-US" w:eastAsia="zh-CN"/>
        </w:rPr>
        <w:t>1.69</w:t>
      </w:r>
      <w:r>
        <w:rPr>
          <w:rFonts w:hint="eastAsia" w:ascii="仿宋" w:hAnsi="仿宋" w:eastAsia="仿宋" w:cs="仿宋"/>
          <w:sz w:val="32"/>
          <w:szCs w:val="32"/>
        </w:rPr>
        <w:t xml:space="preserve">%；社会保障和就业（类）支出 </w:t>
      </w:r>
      <w:r>
        <w:rPr>
          <w:rFonts w:hint="eastAsia" w:ascii="仿宋" w:hAnsi="仿宋" w:eastAsia="仿宋" w:cs="仿宋"/>
          <w:sz w:val="32"/>
          <w:szCs w:val="32"/>
          <w:lang w:val="en-US" w:eastAsia="zh-CN"/>
        </w:rPr>
        <w:t>1638.46</w:t>
      </w:r>
      <w:r>
        <w:rPr>
          <w:rFonts w:hint="eastAsia" w:ascii="仿宋" w:hAnsi="仿宋" w:eastAsia="仿宋" w:cs="仿宋"/>
          <w:sz w:val="32"/>
          <w:szCs w:val="32"/>
        </w:rPr>
        <w:t>万元，占</w:t>
      </w:r>
      <w:r>
        <w:rPr>
          <w:rFonts w:hint="eastAsia" w:ascii="仿宋" w:hAnsi="仿宋" w:eastAsia="仿宋" w:cs="仿宋"/>
          <w:sz w:val="32"/>
          <w:szCs w:val="32"/>
          <w:lang w:val="en-US" w:eastAsia="zh-CN"/>
        </w:rPr>
        <w:t>33.29</w:t>
      </w:r>
      <w:r>
        <w:rPr>
          <w:rFonts w:hint="eastAsia" w:ascii="仿宋" w:hAnsi="仿宋" w:eastAsia="仿宋" w:cs="仿宋"/>
          <w:sz w:val="32"/>
          <w:szCs w:val="32"/>
        </w:rPr>
        <w:t>%；住房保障（类）支出</w:t>
      </w:r>
      <w:r>
        <w:rPr>
          <w:rFonts w:hint="eastAsia" w:ascii="仿宋" w:hAnsi="仿宋" w:eastAsia="仿宋" w:cs="仿宋"/>
          <w:sz w:val="32"/>
          <w:szCs w:val="32"/>
          <w:lang w:val="en-US" w:eastAsia="zh-CN"/>
        </w:rPr>
        <w:t>86.23</w:t>
      </w:r>
      <w:r>
        <w:rPr>
          <w:rFonts w:hint="eastAsia" w:ascii="仿宋" w:hAnsi="仿宋" w:eastAsia="仿宋" w:cs="仿宋"/>
          <w:sz w:val="32"/>
          <w:szCs w:val="32"/>
        </w:rPr>
        <w:t xml:space="preserve">万元，占 </w:t>
      </w:r>
      <w:r>
        <w:rPr>
          <w:rFonts w:hint="eastAsia" w:ascii="仿宋" w:hAnsi="仿宋" w:eastAsia="仿宋" w:cs="仿宋"/>
          <w:sz w:val="32"/>
          <w:szCs w:val="32"/>
          <w:lang w:val="en-US" w:eastAsia="zh-CN"/>
        </w:rPr>
        <w:t>1.75</w:t>
      </w:r>
      <w:r>
        <w:rPr>
          <w:rFonts w:hint="eastAsia" w:ascii="仿宋" w:hAnsi="仿宋" w:eastAsia="仿宋" w:cs="仿宋"/>
          <w:sz w:val="32"/>
          <w:szCs w:val="32"/>
        </w:rPr>
        <w:t>%;</w:t>
      </w:r>
      <w:r>
        <w:rPr>
          <w:rFonts w:hint="eastAsia" w:ascii="仿宋" w:hAnsi="仿宋" w:eastAsia="仿宋" w:cs="仿宋"/>
          <w:sz w:val="32"/>
          <w:szCs w:val="32"/>
          <w:lang w:eastAsia="zh-CN"/>
        </w:rPr>
        <w:t>商业服务业</w:t>
      </w:r>
      <w:r>
        <w:rPr>
          <w:rFonts w:hint="eastAsia" w:ascii="仿宋" w:hAnsi="仿宋" w:eastAsia="仿宋" w:cs="仿宋"/>
          <w:sz w:val="32"/>
          <w:szCs w:val="32"/>
        </w:rPr>
        <w:t>（类）</w:t>
      </w:r>
      <w:r>
        <w:rPr>
          <w:rFonts w:hint="eastAsia" w:ascii="仿宋" w:hAnsi="仿宋" w:eastAsia="仿宋" w:cs="仿宋"/>
          <w:sz w:val="32"/>
          <w:szCs w:val="32"/>
          <w:lang w:eastAsia="zh-CN"/>
        </w:rPr>
        <w:t>等支出</w:t>
      </w:r>
      <w:r>
        <w:rPr>
          <w:rFonts w:hint="eastAsia" w:ascii="仿宋" w:hAnsi="仿宋" w:eastAsia="仿宋" w:cs="仿宋"/>
          <w:sz w:val="32"/>
          <w:szCs w:val="32"/>
          <w:lang w:val="en-US" w:eastAsia="zh-CN"/>
        </w:rPr>
        <w:t>728.93，</w:t>
      </w:r>
      <w:r>
        <w:rPr>
          <w:rFonts w:hint="eastAsia" w:ascii="仿宋" w:hAnsi="仿宋" w:eastAsia="仿宋" w:cs="仿宋"/>
          <w:sz w:val="32"/>
          <w:szCs w:val="32"/>
        </w:rPr>
        <w:t>占</w:t>
      </w:r>
      <w:r>
        <w:rPr>
          <w:rFonts w:hint="eastAsia" w:ascii="仿宋" w:hAnsi="仿宋" w:eastAsia="仿宋" w:cs="仿宋"/>
          <w:sz w:val="32"/>
          <w:szCs w:val="32"/>
          <w:lang w:val="en-US" w:eastAsia="zh-CN"/>
        </w:rPr>
        <w:t>14.8</w:t>
      </w:r>
      <w:r>
        <w:rPr>
          <w:rFonts w:hint="eastAsia" w:ascii="仿宋" w:hAnsi="仿宋" w:eastAsia="仿宋" w:cs="仿宋"/>
          <w:sz w:val="32"/>
          <w:szCs w:val="32"/>
        </w:rPr>
        <w:t>%。</w:t>
      </w:r>
      <w:r>
        <w:pict>
          <v:group id="_x0000_s1055" o:spid="_x0000_s1055" o:spt="203" style="position:absolute;left:0pt;margin-left:86.35pt;margin-top:15.9pt;height:195.05pt;width:296.35pt;z-index:-251631616;mso-width-relative:page;mso-height-relative:page;" coordorigin="6921,180284" coordsize="5331,3886203" o:gfxdata="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">
            <o:lock v:ext="edit"/>
            <v:shape id="图片 1" o:spid="_x0000_s1057" o:spt="75" type="#_x0000_t75" style="position:absolute;left:7157;top:180284;height:2988;width:4586;" filled="f" o:preferrelative="t" stroked="f" coordsize="21600,21600" o:gfxdata="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YZZeQtwAAANoAAAAP&#10;AAAAAAAAAAEAIAAAACIAAABkcnMvZG93bnJldi54bWxQSwECFAAUAAAACACHTuJAMy8FnjsAAAA5&#10;AAAAEAAAAAAAAAABACAAAAAGAQAAZHJzL3NoYXBleG1sLnhtbFBLBQYAAAAABgAGAFsBAACwAwAA&#10;AAA=&#10;">
              <v:path/>
              <v:fill on="f" focussize="0,0"/>
              <v:stroke on="f" joinstyle="miter"/>
              <v:imagedata r:id="rId8" cropleft="2131f" croptop="1490f" cropright="1218f" cropbottom="5217f" o:title=""/>
              <o:lock v:ext="edit" aspectratio="t"/>
            </v:shape>
            <v:shape id="_x0000_s1056" o:spid="_x0000_s1056" o:spt="202" type="#_x0000_t202" style="position:absolute;left:6921;top:183134;height:1036;width:5331;" fillcolor="#FFFFFF" filled="t" stroked="f" coordsize="21600,21600" o:gfxdata="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XQv35twAAANoAAAAP&#10;AAAAAAAAAAEAIAAAACIAAABkcnMvZG93bnJldi54bWxQSwECFAAUAAAACACHTuJAMy8FnjsAAAA5&#10;AAAAEAAAAAAAAAABACAAAAAGAQAAZHJzL3NoYXBleG1sLnhtbFBLBQYAAAAABgAGAFsBAACwAwAA&#10;AAA=&#10;">
              <v:path/>
              <v:fill on="t"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图5：财政拨款支出决算结构（按功能分类）</w:t>
                    </w:r>
                  </w:p>
                  <w:p>
                    <w:pPr>
                      <w:rPr>
                        <w:sz w:val="20"/>
                        <w:szCs w:val="22"/>
                      </w:rPr>
                    </w:pPr>
                  </w:p>
                </w:txbxContent>
              </v:textbox>
            </v:shape>
          </v:group>
        </w:pict>
      </w:r>
    </w:p>
    <w:p>
      <w:pPr>
        <w:adjustRightInd w:val="0"/>
        <w:snapToGrid w:val="0"/>
        <w:spacing w:after="0" w:line="580" w:lineRule="exact"/>
        <w:ind w:left="420" w:leftChars="200"/>
        <w:rPr>
          <w:rFonts w:ascii="楷体_GB2312" w:eastAsia="楷体_GB2312" w:cs="DengXian-Bold"/>
          <w:b/>
          <w:bCs/>
          <w:sz w:val="32"/>
          <w:szCs w:val="32"/>
        </w:rPr>
      </w:pPr>
      <w:r>
        <w:rPr>
          <w:sz w:val="44"/>
        </w:rPr>
        <w:pict>
          <v:group id="_x0000_s1052" o:spid="_x0000_s1052" o:spt="203" style="position:absolute;left:0pt;margin-left:-0.55pt;margin-top:29.3pt;height:43.95pt;width:301.85pt;mso-position-horizontal-relative:page;mso-position-vertical-relative:page;z-index:251677696;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wwEkficDAADu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MMBJH4nAwAA7ggAAA4AAAAAAAAA&#10;AQAgAAAAKgEAAGRycy9lMm9Eb2MueG1sUEsFBgAAAAAGAAYAWQEAAMMGAAAAAA==&#10;">
            <o:lock v:ext="edit"/>
            <v:rect id="矩形 13" o:spid="_x0000_s1054" o:spt="1" style="position:absolute;left:4551;top:52615;height:1175;width:8546;v-text-anchor:middle;" fillcolor="#D9D9D9" filled="t" stroked="f" coordsize="21600,21600" o:gfxdata="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RiGs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53" o:spt="1" style="position:absolute;left:4577;top:52890;height:1123;width:8324;v-text-anchor:middle;" fillcolor="#AD002D" filled="t" stroked="t" coordsize="21600,21600" o:gfxdata="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jwAG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2018 年度一般公共预算财政拨款基本支出</w:t>
      </w:r>
      <w:r>
        <w:rPr>
          <w:rFonts w:hint="eastAsia" w:ascii="仿宋" w:hAnsi="仿宋" w:eastAsia="仿宋" w:cs="仿宋"/>
          <w:sz w:val="32"/>
          <w:szCs w:val="32"/>
          <w:lang w:val="en-US" w:eastAsia="zh-CN"/>
        </w:rPr>
        <w:t>4922.18</w:t>
      </w:r>
      <w:r>
        <w:rPr>
          <w:rFonts w:hint="eastAsia" w:ascii="仿宋" w:hAnsi="仿宋" w:eastAsia="仿宋" w:cs="仿宋"/>
          <w:sz w:val="32"/>
          <w:szCs w:val="32"/>
        </w:rPr>
        <w:t xml:space="preserve">万元，其中：人员经费 </w:t>
      </w:r>
      <w:r>
        <w:rPr>
          <w:rFonts w:hint="eastAsia" w:ascii="仿宋" w:hAnsi="仿宋" w:eastAsia="仿宋" w:cs="仿宋"/>
          <w:sz w:val="32"/>
          <w:szCs w:val="32"/>
          <w:lang w:val="en-US" w:eastAsia="zh-CN"/>
        </w:rPr>
        <w:t>2962.9</w:t>
      </w:r>
      <w:r>
        <w:rPr>
          <w:rFonts w:hint="eastAsia" w:ascii="仿宋" w:hAnsi="仿宋" w:eastAsia="仿宋" w:cs="仿宋"/>
          <w:sz w:val="32"/>
          <w:szCs w:val="32"/>
        </w:rPr>
        <w:t xml:space="preserve">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 </w:t>
      </w:r>
      <w:r>
        <w:rPr>
          <w:rFonts w:hint="eastAsia" w:ascii="仿宋" w:hAnsi="仿宋" w:eastAsia="仿宋" w:cs="仿宋"/>
          <w:sz w:val="32"/>
          <w:szCs w:val="32"/>
          <w:lang w:val="en-US" w:eastAsia="zh-CN"/>
        </w:rPr>
        <w:t>1959.28</w:t>
      </w:r>
      <w:r>
        <w:rPr>
          <w:rFonts w:hint="eastAsia" w:ascii="仿宋" w:hAnsi="仿宋" w:eastAsia="仿宋" w:cs="仿宋"/>
          <w:sz w:val="32"/>
          <w:szCs w:val="32"/>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pPr>
        <w:adjustRightInd w:val="0"/>
        <w:snapToGrid w:val="0"/>
        <w:spacing w:after="0"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本部门2018年度 “三公”经费支出共计</w:t>
      </w:r>
      <w:r>
        <w:rPr>
          <w:rFonts w:hint="eastAsia" w:ascii="仿宋" w:hAnsi="仿宋" w:eastAsia="仿宋" w:cs="仿宋"/>
          <w:sz w:val="32"/>
          <w:szCs w:val="32"/>
          <w:lang w:val="en-US" w:eastAsia="zh-CN"/>
        </w:rPr>
        <w:t>13.4</w:t>
      </w:r>
      <w:r>
        <w:rPr>
          <w:rFonts w:hint="eastAsia" w:ascii="仿宋" w:hAnsi="仿宋" w:eastAsia="仿宋" w:cs="仿宋"/>
          <w:sz w:val="32"/>
          <w:szCs w:val="32"/>
        </w:rPr>
        <w:t>万元，</w:t>
      </w:r>
      <w:r>
        <w:rPr>
          <w:rFonts w:hint="eastAsia" w:ascii="仿宋" w:hAnsi="仿宋" w:eastAsia="仿宋" w:cs="仿宋"/>
          <w:b/>
          <w:bCs/>
          <w:sz w:val="32"/>
          <w:szCs w:val="32"/>
          <w:lang w:val="en-US" w:eastAsia="zh-CN"/>
        </w:rPr>
        <w:t>较年初预算减少5.26万元，降低28.2%，</w:t>
      </w:r>
      <w:r>
        <w:rPr>
          <w:rFonts w:hint="eastAsia" w:ascii="仿宋_GB2312" w:eastAsia="仿宋_GB2312" w:cs="DengXian-Regular"/>
          <w:sz w:val="32"/>
          <w:szCs w:val="32"/>
        </w:rPr>
        <w:t>主</w:t>
      </w:r>
      <w:r>
        <w:rPr>
          <w:rFonts w:hint="eastAsia" w:ascii="仿宋" w:hAnsi="仿宋" w:eastAsia="仿宋" w:cs="仿宋"/>
          <w:sz w:val="32"/>
          <w:szCs w:val="32"/>
        </w:rPr>
        <w:t>要是认真贯彻落实中央</w:t>
      </w:r>
      <w:bookmarkStart w:id="0" w:name="_GoBack"/>
      <w:bookmarkEnd w:id="0"/>
      <w:r>
        <w:rPr>
          <w:rFonts w:hint="eastAsia" w:ascii="仿宋" w:hAnsi="仿宋" w:eastAsia="仿宋" w:cs="仿宋"/>
          <w:sz w:val="32"/>
          <w:szCs w:val="32"/>
        </w:rPr>
        <w:t>八项规定精神和厉行节约要求，从严控制“三公”经费开支，全年实际支出比预算有所节约。具体情况如下：</w:t>
      </w:r>
    </w:p>
    <w:p>
      <w:pPr>
        <w:adjustRightInd w:val="0"/>
        <w:snapToGrid w:val="0"/>
        <w:spacing w:after="0" w:line="580" w:lineRule="exact"/>
        <w:ind w:firstLine="643" w:firstLineChars="200"/>
        <w:rPr>
          <w:rFonts w:hint="eastAsia" w:ascii="楷体_GB2312" w:eastAsia="楷体_GB2312" w:cs="DengXian-Bold"/>
          <w:b/>
          <w:bCs/>
          <w:sz w:val="32"/>
          <w:szCs w:val="32"/>
          <w:lang w:eastAsia="zh-CN"/>
        </w:rPr>
      </w:pPr>
      <w:r>
        <w:rPr>
          <w:rFonts w:hint="eastAsia" w:ascii="楷体_GB2312" w:eastAsia="楷体_GB2312" w:cs="DengXian-Bold"/>
          <w:b/>
          <w:bCs/>
          <w:sz w:val="32"/>
          <w:szCs w:val="32"/>
        </w:rPr>
        <w:t>（</w:t>
      </w:r>
      <w:r>
        <w:rPr>
          <w:sz w:val="44"/>
        </w:rPr>
        <w:pict>
          <v:group id="_x0000_s1124" o:spid="_x0000_s1124" o:spt="203" style="position:absolute;left:0pt;margin-left:11.45pt;margin-top:41.3pt;height:43.95pt;width:301.85pt;mso-position-horizontal-relative:page;mso-position-vertical-relative:page;z-index:251687936;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">
            <o:lock v:ext="edit"/>
            <v:rect id="矩形 13" o:spid="_x0000_s1125" o:spt="1" style="position:absolute;left:4551;top:52615;height:1175;width:8546;v-text-anchor:middle;" fillcolor="#D9D9D9" filled="t" stroked="f" coordsize="21600,21600" o:gfxdata="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S/27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126" o:spt="1" style="position:absolute;left:4577;top:52890;height:1123;width:8324;v-text-anchor:middle;" fillcolor="#AD002D" filled="t" stroked="t" coordsize="21600,21600" o:gfxdata="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9Rjmb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楷体_GB2312" w:eastAsia="楷体_GB2312" w:cs="DengXian-Bold"/>
          <w:b/>
          <w:bCs/>
          <w:sz w:val="32"/>
          <w:szCs w:val="32"/>
        </w:rPr>
        <w:t>一）</w:t>
      </w:r>
      <w:r>
        <w:rPr>
          <w:rFonts w:hint="eastAsia" w:ascii="楷体_GB2312" w:eastAsia="楷体_GB2312" w:cs="DengXian-Bold"/>
          <w:b/>
          <w:bCs/>
          <w:sz w:val="32"/>
          <w:szCs w:val="32"/>
          <w:lang w:eastAsia="zh-CN"/>
        </w:rPr>
        <w:t>因公出国情况</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 w:hAnsi="仿宋" w:eastAsia="仿宋" w:cs="仿宋"/>
          <w:sz w:val="32"/>
          <w:szCs w:val="32"/>
          <w:lang w:val="en-US" w:eastAsia="zh-CN"/>
        </w:rPr>
        <w:t>本部门本年度因公出国年初预算0万元，实际支出0万元，本年度无因公出国情况。</w:t>
      </w:r>
    </w:p>
    <w:p>
      <w:pPr>
        <w:adjustRightInd w:val="0"/>
        <w:snapToGrid w:val="0"/>
        <w:spacing w:after="0" w:line="580" w:lineRule="exact"/>
        <w:ind w:firstLine="643" w:firstLineChars="200"/>
        <w:rPr>
          <w:rFonts w:hint="eastAsia" w:ascii="仿宋" w:hAnsi="仿宋" w:eastAsia="仿宋" w:cs="仿宋"/>
          <w:sz w:val="32"/>
          <w:szCs w:val="32"/>
        </w:rPr>
      </w:pPr>
      <w:r>
        <w:rPr>
          <w:rFonts w:hint="eastAsia" w:ascii="仿宋" w:hAnsi="仿宋" w:eastAsia="仿宋" w:cs="仿宋"/>
          <w:b/>
          <w:bCs/>
          <w:sz w:val="32"/>
          <w:szCs w:val="32"/>
        </w:rPr>
        <w:t>（</w:t>
      </w:r>
      <w:r>
        <w:rPr>
          <w:rFonts w:hint="eastAsia" w:ascii="仿宋" w:hAnsi="仿宋" w:eastAsia="仿宋" w:cs="仿宋"/>
          <w:b/>
          <w:bCs/>
          <w:sz w:val="32"/>
          <w:szCs w:val="32"/>
        </w:rPr>
        <w:pict>
          <v:group id="_x0000_s1046" o:spid="_x0000_s1046" o:spt="203" style="position:absolute;left:0pt;margin-left:-0.55pt;margin-top:29.3pt;height:43.95pt;width:301.85pt;mso-position-horizontal-relative:page;mso-position-vertical-relative:page;z-index:251678720;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">
            <o:lock v:ext="edit"/>
            <v:rect id="矩形 13" o:spid="_x0000_s1048" o:spt="1" style="position:absolute;left:4551;top:52615;height:1175;width:8546;v-text-anchor:middle;" fillcolor="#D9D9D9" filled="t" stroked="f" coordsize="21600,21600" o:gfxdata="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S/27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47" o:spt="1" style="position:absolute;left:4577;top:52890;height:1123;width:8324;v-text-anchor:middle;" fillcolor="#AD002D" filled="t" stroked="t" coordsize="21600,21600" o:gfxdata="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9Rjmb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仿宋" w:hAnsi="仿宋" w:eastAsia="仿宋" w:cs="仿宋"/>
          <w:b/>
          <w:bCs/>
          <w:sz w:val="32"/>
          <w:szCs w:val="32"/>
          <w:lang w:eastAsia="zh-CN"/>
        </w:rPr>
        <w:t>二</w:t>
      </w:r>
      <w:r>
        <w:rPr>
          <w:rFonts w:hint="eastAsia" w:ascii="仿宋" w:hAnsi="仿宋" w:eastAsia="仿宋" w:cs="仿宋"/>
          <w:b/>
          <w:bCs/>
          <w:sz w:val="32"/>
          <w:szCs w:val="32"/>
        </w:rPr>
        <w:t>）公务用车购置及运行维护费支出</w:t>
      </w:r>
      <w:r>
        <w:rPr>
          <w:rFonts w:hint="eastAsia" w:ascii="仿宋" w:hAnsi="仿宋" w:eastAsia="仿宋" w:cs="仿宋"/>
          <w:b/>
          <w:bCs/>
          <w:sz w:val="32"/>
          <w:szCs w:val="32"/>
          <w:lang w:val="en-US" w:eastAsia="zh-CN"/>
        </w:rPr>
        <w:t>11.4</w:t>
      </w:r>
      <w:r>
        <w:rPr>
          <w:rFonts w:hint="eastAsia" w:ascii="仿宋" w:hAnsi="仿宋" w:eastAsia="仿宋" w:cs="仿宋"/>
          <w:b/>
          <w:bCs/>
          <w:sz w:val="32"/>
          <w:szCs w:val="32"/>
        </w:rPr>
        <w:t>万元。</w:t>
      </w:r>
      <w:r>
        <w:rPr>
          <w:rFonts w:hint="eastAsia" w:ascii="仿宋" w:hAnsi="仿宋" w:eastAsia="仿宋" w:cs="仿宋"/>
          <w:sz w:val="32"/>
          <w:szCs w:val="32"/>
        </w:rPr>
        <w:t>公务用车购置及运行维护费较年初预算减少</w:t>
      </w:r>
      <w:r>
        <w:rPr>
          <w:rFonts w:hint="eastAsia" w:ascii="仿宋" w:hAnsi="仿宋" w:eastAsia="仿宋" w:cs="仿宋"/>
          <w:sz w:val="32"/>
          <w:szCs w:val="32"/>
          <w:lang w:val="en-US" w:eastAsia="zh-CN"/>
        </w:rPr>
        <w:t>3</w:t>
      </w:r>
      <w:r>
        <w:rPr>
          <w:rFonts w:hint="eastAsia" w:ascii="仿宋" w:hAnsi="仿宋" w:eastAsia="仿宋" w:cs="仿宋"/>
          <w:sz w:val="32"/>
          <w:szCs w:val="32"/>
        </w:rPr>
        <w:t>万元，降低</w:t>
      </w:r>
      <w:r>
        <w:rPr>
          <w:rFonts w:hint="eastAsia" w:ascii="仿宋" w:hAnsi="仿宋" w:eastAsia="仿宋" w:cs="仿宋"/>
          <w:sz w:val="32"/>
          <w:szCs w:val="32"/>
          <w:lang w:val="en-US" w:eastAsia="zh-CN"/>
        </w:rPr>
        <w:t>20.8</w:t>
      </w:r>
      <w:r>
        <w:rPr>
          <w:rFonts w:hint="eastAsia" w:ascii="仿宋" w:hAnsi="仿宋" w:eastAsia="仿宋" w:cs="仿宋"/>
          <w:sz w:val="32"/>
          <w:szCs w:val="32"/>
        </w:rPr>
        <w:t>%,主要</w:t>
      </w:r>
      <w:r>
        <w:rPr>
          <w:rFonts w:hint="eastAsia" w:ascii="仿宋" w:hAnsi="仿宋" w:eastAsia="仿宋" w:cs="仿宋"/>
          <w:sz w:val="32"/>
          <w:szCs w:val="32"/>
          <w:lang w:eastAsia="zh-CN"/>
        </w:rPr>
        <w:t>原因</w:t>
      </w:r>
      <w:r>
        <w:rPr>
          <w:rFonts w:hint="eastAsia" w:ascii="仿宋" w:hAnsi="仿宋" w:eastAsia="仿宋" w:cs="仿宋"/>
          <w:sz w:val="32"/>
          <w:szCs w:val="32"/>
        </w:rPr>
        <w:t>是</w:t>
      </w:r>
      <w:r>
        <w:rPr>
          <w:rFonts w:hint="eastAsia" w:ascii="仿宋" w:hAnsi="仿宋" w:eastAsia="仿宋" w:cs="仿宋"/>
          <w:sz w:val="32"/>
          <w:szCs w:val="32"/>
          <w:lang w:eastAsia="zh-CN"/>
        </w:rPr>
        <w:t>本单位上下一心，树立了过</w:t>
      </w:r>
      <w:r>
        <w:rPr>
          <w:rFonts w:hint="eastAsia" w:ascii="仿宋" w:hAnsi="仿宋" w:eastAsia="仿宋" w:cs="仿宋"/>
          <w:sz w:val="32"/>
          <w:szCs w:val="32"/>
          <w:lang w:val="en-US" w:eastAsia="zh-CN"/>
        </w:rPr>
        <w:t>紧日子的牢固思想意识，对于公务用车能够自觉节约爱护，并在单位内提倡能步行的不开车，故公务用车运行费用大幅降低。</w:t>
      </w:r>
      <w:r>
        <w:rPr>
          <w:rFonts w:hint="eastAsia" w:ascii="仿宋" w:hAnsi="仿宋" w:eastAsia="仿宋" w:cs="仿宋"/>
          <w:sz w:val="32"/>
          <w:szCs w:val="32"/>
        </w:rPr>
        <w:t>其中：</w:t>
      </w:r>
    </w:p>
    <w:p>
      <w:pPr>
        <w:adjustRightInd w:val="0"/>
        <w:snapToGrid w:val="0"/>
        <w:spacing w:after="0" w:line="580" w:lineRule="exact"/>
        <w:ind w:firstLine="643" w:firstLineChars="200"/>
        <w:rPr>
          <w:rFonts w:hint="eastAsia" w:ascii="仿宋" w:hAnsi="仿宋" w:eastAsia="仿宋" w:cs="仿宋"/>
          <w:sz w:val="32"/>
          <w:szCs w:val="32"/>
          <w:lang w:val="en-US" w:eastAsia="zh-CN"/>
        </w:rPr>
      </w:pPr>
      <w:r>
        <w:rPr>
          <w:rFonts w:hint="eastAsia" w:ascii="仿宋" w:hAnsi="仿宋" w:eastAsia="仿宋" w:cs="仿宋"/>
          <w:b/>
          <w:bCs/>
          <w:sz w:val="32"/>
          <w:szCs w:val="32"/>
        </w:rPr>
        <w:t>公务用车</w:t>
      </w:r>
      <w:r>
        <w:rPr>
          <w:rFonts w:hint="eastAsia" w:ascii="仿宋" w:hAnsi="仿宋" w:eastAsia="仿宋" w:cs="仿宋"/>
          <w:b/>
          <w:bCs/>
          <w:sz w:val="32"/>
          <w:szCs w:val="32"/>
          <w:lang w:eastAsia="zh-CN"/>
        </w:rPr>
        <w:t>购置费及</w:t>
      </w:r>
      <w:r>
        <w:rPr>
          <w:rFonts w:hint="eastAsia" w:ascii="仿宋" w:hAnsi="仿宋" w:eastAsia="仿宋" w:cs="仿宋"/>
          <w:b/>
          <w:bCs/>
          <w:sz w:val="32"/>
          <w:szCs w:val="32"/>
        </w:rPr>
        <w:t>运行维护费：</w:t>
      </w:r>
      <w:r>
        <w:rPr>
          <w:rFonts w:hint="eastAsia" w:ascii="仿宋" w:hAnsi="仿宋" w:eastAsia="仿宋" w:cs="仿宋"/>
          <w:sz w:val="32"/>
          <w:szCs w:val="32"/>
        </w:rPr>
        <w:t>本部门2018年度</w:t>
      </w:r>
      <w:r>
        <w:rPr>
          <w:rFonts w:hint="eastAsia" w:ascii="仿宋" w:hAnsi="仿宋" w:eastAsia="仿宋" w:cs="仿宋"/>
          <w:sz w:val="32"/>
          <w:szCs w:val="32"/>
          <w:lang w:eastAsia="zh-CN"/>
        </w:rPr>
        <w:t>公务用车购置费预算</w:t>
      </w:r>
      <w:r>
        <w:rPr>
          <w:rFonts w:hint="eastAsia" w:ascii="仿宋" w:hAnsi="仿宋" w:eastAsia="仿宋" w:cs="仿宋"/>
          <w:sz w:val="32"/>
          <w:szCs w:val="32"/>
          <w:lang w:val="en-US" w:eastAsia="zh-CN"/>
        </w:rPr>
        <w:t>0万元，支出0万元，本年度无公务用车购置情况。本</w:t>
      </w:r>
      <w:r>
        <w:rPr>
          <w:rFonts w:hint="eastAsia" w:ascii="仿宋" w:hAnsi="仿宋" w:eastAsia="仿宋" w:cs="仿宋"/>
          <w:sz w:val="32"/>
          <w:szCs w:val="32"/>
        </w:rPr>
        <w:t>部门2018年度单位公务用车保有量</w:t>
      </w:r>
      <w:r>
        <w:rPr>
          <w:rFonts w:hint="eastAsia" w:ascii="仿宋" w:hAnsi="仿宋" w:eastAsia="仿宋" w:cs="仿宋"/>
          <w:sz w:val="32"/>
          <w:szCs w:val="32"/>
          <w:lang w:val="en-US" w:eastAsia="zh-CN"/>
        </w:rPr>
        <w:t>8</w:t>
      </w:r>
      <w:r>
        <w:rPr>
          <w:rFonts w:hint="eastAsia" w:ascii="仿宋" w:hAnsi="仿宋" w:eastAsia="仿宋" w:cs="仿宋"/>
          <w:sz w:val="32"/>
          <w:szCs w:val="32"/>
        </w:rPr>
        <w:t>辆。公车运行维护费支出较年初预算减少</w:t>
      </w:r>
      <w:r>
        <w:rPr>
          <w:rFonts w:hint="eastAsia" w:ascii="仿宋" w:hAnsi="仿宋" w:eastAsia="仿宋" w:cs="仿宋"/>
          <w:sz w:val="32"/>
          <w:szCs w:val="32"/>
          <w:lang w:val="en-US" w:eastAsia="zh-CN"/>
        </w:rPr>
        <w:t>3</w:t>
      </w:r>
      <w:r>
        <w:rPr>
          <w:rFonts w:hint="eastAsia" w:ascii="仿宋" w:hAnsi="仿宋" w:eastAsia="仿宋" w:cs="仿宋"/>
          <w:sz w:val="32"/>
          <w:szCs w:val="32"/>
        </w:rPr>
        <w:t>万元，降低</w:t>
      </w:r>
      <w:r>
        <w:rPr>
          <w:rFonts w:hint="eastAsia" w:ascii="仿宋" w:hAnsi="仿宋" w:eastAsia="仿宋" w:cs="仿宋"/>
          <w:sz w:val="32"/>
          <w:szCs w:val="32"/>
          <w:lang w:val="en-US" w:eastAsia="zh-CN"/>
        </w:rPr>
        <w:t>20.8</w:t>
      </w:r>
      <w:r>
        <w:rPr>
          <w:rFonts w:hint="eastAsia" w:ascii="仿宋" w:hAnsi="仿宋" w:eastAsia="仿宋" w:cs="仿宋"/>
          <w:sz w:val="32"/>
          <w:szCs w:val="32"/>
        </w:rPr>
        <w:t>%,主要是</w:t>
      </w:r>
      <w:r>
        <w:rPr>
          <w:rFonts w:hint="eastAsia" w:ascii="仿宋" w:hAnsi="仿宋" w:eastAsia="仿宋" w:cs="仿宋"/>
          <w:sz w:val="32"/>
          <w:szCs w:val="32"/>
          <w:lang w:eastAsia="zh-CN"/>
        </w:rPr>
        <w:t>本单位上下一心，树立了过</w:t>
      </w:r>
      <w:r>
        <w:rPr>
          <w:rFonts w:hint="eastAsia" w:ascii="仿宋" w:hAnsi="仿宋" w:eastAsia="仿宋" w:cs="仿宋"/>
          <w:sz w:val="32"/>
          <w:szCs w:val="32"/>
          <w:lang w:val="en-US" w:eastAsia="zh-CN"/>
        </w:rPr>
        <w:t>紧日子的牢固思想意识，对于公务用车能够自觉节约爱护，并在单位内提倡能步行的不开车，所以公务用车运行维护费大幅减少。</w:t>
      </w:r>
    </w:p>
    <w:p>
      <w:pPr>
        <w:adjustRightInd w:val="0"/>
        <w:snapToGrid w:val="0"/>
        <w:spacing w:after="0" w:line="580" w:lineRule="exact"/>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p>
    <w:p>
      <w:pPr>
        <w:adjustRightInd w:val="0"/>
        <w:snapToGrid w:val="0"/>
        <w:spacing w:after="0" w:line="580" w:lineRule="exact"/>
        <w:ind w:firstLine="643" w:firstLineChars="200"/>
        <w:rPr>
          <w:rFonts w:hint="eastAsia" w:ascii="仿宋" w:hAnsi="仿宋" w:eastAsia="仿宋" w:cs="仿宋"/>
          <w:sz w:val="32"/>
          <w:szCs w:val="32"/>
          <w:lang w:eastAsia="zh-CN"/>
        </w:rPr>
      </w:pPr>
      <w:r>
        <w:rPr>
          <w:rFonts w:hint="eastAsia" w:ascii="仿宋" w:hAnsi="仿宋" w:eastAsia="仿宋" w:cs="仿宋"/>
          <w:b/>
          <w:bCs/>
          <w:sz w:val="32"/>
          <w:szCs w:val="32"/>
        </w:rPr>
        <w:t>（三）公务接待费支出</w:t>
      </w:r>
      <w:r>
        <w:rPr>
          <w:rFonts w:hint="eastAsia" w:ascii="仿宋" w:hAnsi="仿宋" w:eastAsia="仿宋" w:cs="仿宋"/>
          <w:b/>
          <w:bCs/>
          <w:sz w:val="32"/>
          <w:szCs w:val="32"/>
          <w:lang w:val="en-US" w:eastAsia="zh-CN"/>
        </w:rPr>
        <w:t>2</w:t>
      </w:r>
      <w:r>
        <w:rPr>
          <w:rFonts w:hint="eastAsia" w:ascii="仿宋" w:hAnsi="仿宋" w:eastAsia="仿宋" w:cs="仿宋"/>
          <w:b/>
          <w:bCs/>
          <w:sz w:val="32"/>
          <w:szCs w:val="32"/>
        </w:rPr>
        <w:t>万元。</w:t>
      </w:r>
      <w:r>
        <w:rPr>
          <w:rFonts w:hint="eastAsia" w:ascii="仿宋" w:hAnsi="仿宋" w:eastAsia="仿宋" w:cs="仿宋"/>
          <w:sz w:val="32"/>
          <w:szCs w:val="32"/>
        </w:rPr>
        <w:pict>
          <v:group id="_x0000_s1043" o:spid="_x0000_s1043" o:spt="203" style="position:absolute;left:0pt;margin-left:-0.55pt;margin-top:29.3pt;height:43.95pt;width:301.85pt;mso-position-horizontal-relative:page;mso-position-vertical-relative:page;z-index:251679744;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CosVcQnAwAA7ggAAA4AAAAAAAAA&#10;AQAgAAAAKgEAAGRycy9lMm9Eb2MueG1sUEsFBgAAAAAGAAYAWQEAAMMGAAAAAA==&#10;">
            <o:lock v:ext="edit"/>
            <v:rect id="矩形 13" o:spid="_x0000_s1045" o:spt="1" style="position:absolute;left:4551;top:52615;height:1175;width:8546;v-text-anchor:middle;" fillcolor="#D9D9D9" filled="t" stroked="f" coordsize="21600,21600" o:gfxdata="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McQ7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44" o:spt="1" style="position:absolute;left:4577;top:52890;height:1123;width:8324;v-text-anchor:middle;" fillcolor="#AD002D" filled="t" stroked="t" coordsize="21600,21600" o:gfxdata="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G/e6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仿宋" w:hAnsi="仿宋" w:eastAsia="仿宋" w:cs="仿宋"/>
          <w:sz w:val="32"/>
          <w:szCs w:val="32"/>
        </w:rPr>
        <w:t>本部门2018年度公务接待共</w:t>
      </w:r>
      <w:r>
        <w:rPr>
          <w:rFonts w:hint="eastAsia" w:ascii="仿宋" w:hAnsi="仿宋" w:eastAsia="仿宋" w:cs="仿宋"/>
          <w:sz w:val="32"/>
          <w:szCs w:val="32"/>
          <w:lang w:val="en-US" w:eastAsia="zh-CN"/>
        </w:rPr>
        <w:t>7</w:t>
      </w:r>
      <w:r>
        <w:rPr>
          <w:rFonts w:hint="eastAsia" w:ascii="仿宋" w:hAnsi="仿宋" w:eastAsia="仿宋" w:cs="仿宋"/>
          <w:sz w:val="32"/>
          <w:szCs w:val="32"/>
        </w:rPr>
        <w:t>批次、</w:t>
      </w:r>
      <w:r>
        <w:rPr>
          <w:rFonts w:hint="eastAsia" w:ascii="仿宋" w:hAnsi="仿宋" w:eastAsia="仿宋" w:cs="仿宋"/>
          <w:sz w:val="32"/>
          <w:szCs w:val="32"/>
          <w:lang w:val="en-US" w:eastAsia="zh-CN"/>
        </w:rPr>
        <w:t>46</w:t>
      </w:r>
      <w:r>
        <w:rPr>
          <w:rFonts w:hint="eastAsia" w:ascii="仿宋" w:hAnsi="仿宋" w:eastAsia="仿宋" w:cs="仿宋"/>
          <w:sz w:val="32"/>
          <w:szCs w:val="32"/>
        </w:rPr>
        <w:t>人次。公务接待费支出较年初预算减少</w:t>
      </w:r>
      <w:r>
        <w:rPr>
          <w:rFonts w:hint="eastAsia" w:ascii="仿宋" w:hAnsi="仿宋" w:eastAsia="仿宋" w:cs="仿宋"/>
          <w:sz w:val="32"/>
          <w:szCs w:val="32"/>
          <w:lang w:val="en-US" w:eastAsia="zh-CN"/>
        </w:rPr>
        <w:t>2.26</w:t>
      </w:r>
      <w:r>
        <w:rPr>
          <w:rFonts w:hint="eastAsia" w:ascii="仿宋" w:hAnsi="仿宋" w:eastAsia="仿宋" w:cs="仿宋"/>
          <w:sz w:val="32"/>
          <w:szCs w:val="32"/>
        </w:rPr>
        <w:t>万元，降低</w:t>
      </w:r>
      <w:r>
        <w:rPr>
          <w:rFonts w:hint="eastAsia" w:ascii="仿宋" w:hAnsi="仿宋" w:eastAsia="仿宋" w:cs="仿宋"/>
          <w:sz w:val="32"/>
          <w:szCs w:val="32"/>
          <w:lang w:val="en-US" w:eastAsia="zh-CN"/>
        </w:rPr>
        <w:t>53</w:t>
      </w:r>
      <w:r>
        <w:rPr>
          <w:rFonts w:hint="eastAsia" w:ascii="仿宋" w:hAnsi="仿宋" w:eastAsia="仿宋" w:cs="仿宋"/>
          <w:sz w:val="32"/>
          <w:szCs w:val="32"/>
        </w:rPr>
        <w:t>%,主要是</w:t>
      </w:r>
      <w:r>
        <w:rPr>
          <w:rFonts w:hint="eastAsia" w:ascii="仿宋" w:hAnsi="仿宋" w:eastAsia="仿宋" w:cs="仿宋"/>
          <w:sz w:val="32"/>
          <w:szCs w:val="32"/>
          <w:lang w:eastAsia="zh-CN"/>
        </w:rPr>
        <w:t>本单位严格执行党中央和省委市委领导的指示精神，严格控制三公经费，牢固树立过紧日子的思想意识，勤俭节约，艰苦奋斗，杜绝大肆公款吃喝现象，杜绝浪费。</w:t>
      </w:r>
    </w:p>
    <w:p>
      <w:pPr>
        <w:adjustRightInd w:val="0"/>
        <w:snapToGrid w:val="0"/>
        <w:spacing w:after="0" w:line="580" w:lineRule="exact"/>
        <w:ind w:firstLine="640" w:firstLineChars="200"/>
        <w:rPr>
          <w:rFonts w:ascii="黑体" w:eastAsia="黑体"/>
          <w:sz w:val="32"/>
          <w:szCs w:val="40"/>
        </w:rPr>
      </w:pPr>
      <w:r>
        <w:rPr>
          <w:rFonts w:hint="eastAsia" w:ascii="黑体" w:eastAsia="黑体"/>
          <w:sz w:val="32"/>
          <w:szCs w:val="40"/>
        </w:rPr>
        <w:t>六、预算绩效</w:t>
      </w:r>
      <w:r>
        <w:rPr>
          <w:rFonts w:hint="eastAsia" w:ascii="黑体" w:eastAsia="黑体"/>
          <w:sz w:val="32"/>
          <w:szCs w:val="40"/>
          <w:lang w:eastAsia="zh-CN"/>
        </w:rPr>
        <w:t>管理及自评</w:t>
      </w:r>
      <w:r>
        <w:rPr>
          <w:rFonts w:hint="eastAsia" w:ascii="黑体" w:eastAsia="黑体"/>
          <w:sz w:val="32"/>
          <w:szCs w:val="40"/>
        </w:rPr>
        <w:t>情况说明</w:t>
      </w:r>
    </w:p>
    <w:p>
      <w:pPr>
        <w:adjustRightInd w:val="0"/>
        <w:snapToGrid w:val="0"/>
        <w:spacing w:after="0" w:line="580" w:lineRule="exact"/>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（一）预算绩效管理工作开展情况。</w:t>
      </w:r>
    </w:p>
    <w:p>
      <w:pPr>
        <w:adjustRightInd w:val="0"/>
        <w:snapToGrid w:val="0"/>
        <w:spacing w:after="0" w:line="580" w:lineRule="exact"/>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本年度，商务局瞄准年初制定的绩效目标，领导高度重视，上下奋发有为，扎实开展各项工作，全面开展绩效评价工作，最终绩效评价结果良好。具体来讲有以下两点：</w:t>
      </w:r>
    </w:p>
    <w:p>
      <w:pPr>
        <w:adjustRightInd w:val="0"/>
        <w:snapToGrid w:val="0"/>
        <w:spacing w:after="0" w:line="580" w:lineRule="exact"/>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一是积极开展预算绩效管理工作。对部门职责和工作活动进行全面系统梳理，理清部门支出结构，建立部门职责和工作活动分类目录，明确财政支出的条理性和层次性。在部门职责和工作活动分类目录的基础上，添加衡量部门职责、工作活动的绩效目标指标，构建绩效目标指标体系。</w:t>
      </w:r>
    </w:p>
    <w:p>
      <w:pPr>
        <w:adjustRightInd w:val="0"/>
        <w:snapToGrid w:val="0"/>
        <w:spacing w:after="0" w:line="580" w:lineRule="exact"/>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二是强化对重点项目绩效评价结果的应用。根据财政局安排，我局对201</w:t>
      </w:r>
      <w:r>
        <w:rPr>
          <w:rFonts w:hint="eastAsia" w:ascii="仿宋" w:hAnsi="仿宋" w:eastAsia="仿宋" w:cs="仿宋"/>
          <w:sz w:val="32"/>
          <w:szCs w:val="32"/>
          <w:lang w:val="en-US" w:eastAsia="zh-CN"/>
        </w:rPr>
        <w:t>8</w:t>
      </w:r>
      <w:r>
        <w:rPr>
          <w:rFonts w:hint="eastAsia" w:ascii="仿宋" w:hAnsi="仿宋" w:eastAsia="仿宋" w:cs="仿宋"/>
          <w:sz w:val="32"/>
          <w:szCs w:val="32"/>
          <w:lang w:eastAsia="zh-CN"/>
        </w:rPr>
        <w:t>年对外开放经费、外商独资企业年检和应急蔬菜储备资金等专项资金进行了绩效评价。</w:t>
      </w:r>
    </w:p>
    <w:p>
      <w:pPr>
        <w:adjustRightInd w:val="0"/>
        <w:snapToGrid w:val="0"/>
        <w:spacing w:after="0" w:line="580" w:lineRule="exact"/>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（二）项目绩效自评结果。</w:t>
      </w:r>
    </w:p>
    <w:p>
      <w:pPr>
        <w:adjustRightInd w:val="0"/>
        <w:snapToGrid w:val="0"/>
        <w:spacing w:after="0" w:line="580" w:lineRule="exact"/>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本部门在今年部门决算公开中反映“外贸发展专项资金”项目及“生猪和蔬菜储备资金”项目等</w:t>
      </w:r>
      <w:r>
        <w:rPr>
          <w:rFonts w:hint="eastAsia" w:ascii="仿宋" w:hAnsi="仿宋" w:eastAsia="仿宋" w:cs="仿宋"/>
          <w:sz w:val="32"/>
          <w:szCs w:val="32"/>
          <w:lang w:val="en-US" w:eastAsia="zh-CN"/>
        </w:rPr>
        <w:t>2</w:t>
      </w:r>
      <w:r>
        <w:rPr>
          <w:rFonts w:hint="eastAsia" w:ascii="仿宋" w:hAnsi="仿宋" w:eastAsia="仿宋" w:cs="仿宋"/>
          <w:sz w:val="32"/>
          <w:szCs w:val="32"/>
          <w:lang w:eastAsia="zh-CN"/>
        </w:rPr>
        <w:t>个项目绩效自评结果。</w:t>
      </w:r>
    </w:p>
    <w:p>
      <w:pPr>
        <w:adjustRightInd w:val="0"/>
        <w:snapToGrid w:val="0"/>
        <w:spacing w:after="0" w:line="580" w:lineRule="exact"/>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“外贸发展专项资金”项目自评综述：根据年初设定的绩效目标，“外贸发展专项资金”项目绩效自评得分为</w:t>
      </w:r>
      <w:r>
        <w:rPr>
          <w:rFonts w:hint="eastAsia" w:ascii="仿宋" w:hAnsi="仿宋" w:eastAsia="仿宋" w:cs="仿宋"/>
          <w:sz w:val="32"/>
          <w:szCs w:val="32"/>
          <w:lang w:val="en-US" w:eastAsia="zh-CN"/>
        </w:rPr>
        <w:t>95</w:t>
      </w:r>
      <w:r>
        <w:rPr>
          <w:rFonts w:hint="eastAsia" w:ascii="仿宋" w:hAnsi="仿宋" w:eastAsia="仿宋" w:cs="仿宋"/>
          <w:sz w:val="32"/>
          <w:szCs w:val="32"/>
          <w:lang w:eastAsia="zh-CN"/>
        </w:rPr>
        <w:t>分（绩效自评表附后）。全年预算数为</w:t>
      </w:r>
      <w:r>
        <w:rPr>
          <w:rFonts w:hint="eastAsia" w:ascii="仿宋" w:hAnsi="仿宋" w:eastAsia="仿宋" w:cs="仿宋"/>
          <w:sz w:val="32"/>
          <w:szCs w:val="32"/>
          <w:lang w:val="en-US" w:eastAsia="zh-CN"/>
        </w:rPr>
        <w:t>1000</w:t>
      </w:r>
      <w:r>
        <w:rPr>
          <w:rFonts w:hint="eastAsia" w:ascii="仿宋" w:hAnsi="仿宋" w:eastAsia="仿宋" w:cs="仿宋"/>
          <w:sz w:val="32"/>
          <w:szCs w:val="32"/>
          <w:lang w:eastAsia="zh-CN"/>
        </w:rPr>
        <w:t>万元，执行数为</w:t>
      </w:r>
      <w:r>
        <w:rPr>
          <w:rFonts w:hint="eastAsia" w:ascii="仿宋" w:hAnsi="仿宋" w:eastAsia="仿宋" w:cs="仿宋"/>
          <w:sz w:val="32"/>
          <w:szCs w:val="32"/>
          <w:lang w:val="en-US" w:eastAsia="zh-CN"/>
        </w:rPr>
        <w:t>1000</w:t>
      </w:r>
      <w:r>
        <w:rPr>
          <w:rFonts w:hint="eastAsia" w:ascii="仿宋" w:hAnsi="仿宋" w:eastAsia="仿宋" w:cs="仿宋"/>
          <w:sz w:val="32"/>
          <w:szCs w:val="32"/>
          <w:lang w:eastAsia="zh-CN"/>
        </w:rPr>
        <w:t>万元，完成预算的</w:t>
      </w:r>
      <w:r>
        <w:rPr>
          <w:rFonts w:hint="eastAsia" w:ascii="仿宋" w:hAnsi="仿宋" w:eastAsia="仿宋" w:cs="仿宋"/>
          <w:sz w:val="32"/>
          <w:szCs w:val="32"/>
          <w:lang w:val="en-US" w:eastAsia="zh-CN"/>
        </w:rPr>
        <w:t>100%</w:t>
      </w:r>
      <w:r>
        <w:rPr>
          <w:rFonts w:hint="eastAsia" w:ascii="仿宋" w:hAnsi="仿宋" w:eastAsia="仿宋" w:cs="仿宋"/>
          <w:sz w:val="32"/>
          <w:szCs w:val="32"/>
          <w:lang w:eastAsia="zh-CN"/>
        </w:rPr>
        <w:t>。项目绩效目标完成情况：一是圆满的完成了省、市党委政府对于外贸工作的要求，外贸工作取得良好的效果，实现了长足的发展；二是各项外贸指标都已实现，各外贸企业切实得到了助益，有力的推动我市外贸产业的进一步发展。发现的主要问题及原因：一是外贸发展专项资金存在拨付不及时情况；二是资金支出需进一步加强管理。下一步改进措施：一是及时拨付资金，确保推动外贸发展的工作迅速落实到位；二是各相关处室应加强对于资金使用的科学调查及研讨。</w:t>
      </w:r>
    </w:p>
    <w:p>
      <w:pPr>
        <w:adjustRightInd w:val="0"/>
        <w:snapToGrid w:val="0"/>
        <w:spacing w:after="0" w:line="580" w:lineRule="exact"/>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eastAsia="zh-CN"/>
        </w:rPr>
        <w:t>“生猪和蔬菜储备资金”项目自评综述：根据年初设定的绩效目标，“生猪和蔬菜储备资金”项目绩效自评得分为</w:t>
      </w:r>
      <w:r>
        <w:rPr>
          <w:rFonts w:hint="eastAsia" w:ascii="仿宋" w:hAnsi="仿宋" w:eastAsia="仿宋" w:cs="仿宋"/>
          <w:sz w:val="32"/>
          <w:szCs w:val="32"/>
          <w:lang w:val="en-US" w:eastAsia="zh-CN"/>
        </w:rPr>
        <w:t>100</w:t>
      </w:r>
      <w:r>
        <w:rPr>
          <w:rFonts w:hint="eastAsia" w:ascii="仿宋" w:hAnsi="仿宋" w:eastAsia="仿宋" w:cs="仿宋"/>
          <w:sz w:val="32"/>
          <w:szCs w:val="32"/>
          <w:lang w:eastAsia="zh-CN"/>
        </w:rPr>
        <w:t>分（绩效自评表附后）。全年预算数为</w:t>
      </w:r>
      <w:r>
        <w:rPr>
          <w:rFonts w:hint="eastAsia" w:ascii="仿宋" w:hAnsi="仿宋" w:eastAsia="仿宋" w:cs="仿宋"/>
          <w:sz w:val="32"/>
          <w:szCs w:val="32"/>
          <w:lang w:val="en-US" w:eastAsia="zh-CN"/>
        </w:rPr>
        <w:t>400</w:t>
      </w:r>
      <w:r>
        <w:rPr>
          <w:rFonts w:hint="eastAsia" w:ascii="仿宋" w:hAnsi="仿宋" w:eastAsia="仿宋" w:cs="仿宋"/>
          <w:sz w:val="32"/>
          <w:szCs w:val="32"/>
          <w:lang w:eastAsia="zh-CN"/>
        </w:rPr>
        <w:t>万元，执行数为</w:t>
      </w:r>
      <w:r>
        <w:rPr>
          <w:rFonts w:hint="eastAsia" w:ascii="仿宋" w:hAnsi="仿宋" w:eastAsia="仿宋" w:cs="仿宋"/>
          <w:sz w:val="32"/>
          <w:szCs w:val="32"/>
          <w:lang w:val="en-US" w:eastAsia="zh-CN"/>
        </w:rPr>
        <w:t>400</w:t>
      </w:r>
      <w:r>
        <w:rPr>
          <w:rFonts w:hint="eastAsia" w:ascii="仿宋" w:hAnsi="仿宋" w:eastAsia="仿宋" w:cs="仿宋"/>
          <w:sz w:val="32"/>
          <w:szCs w:val="32"/>
          <w:lang w:eastAsia="zh-CN"/>
        </w:rPr>
        <w:t>万元，完成预算的</w:t>
      </w:r>
      <w:r>
        <w:rPr>
          <w:rFonts w:hint="eastAsia" w:ascii="仿宋" w:hAnsi="仿宋" w:eastAsia="仿宋" w:cs="仿宋"/>
          <w:sz w:val="32"/>
          <w:szCs w:val="32"/>
          <w:lang w:val="en-US" w:eastAsia="zh-CN"/>
        </w:rPr>
        <w:t>100%</w:t>
      </w:r>
      <w:r>
        <w:rPr>
          <w:rFonts w:hint="eastAsia" w:ascii="仿宋" w:hAnsi="仿宋" w:eastAsia="仿宋" w:cs="仿宋"/>
          <w:sz w:val="32"/>
          <w:szCs w:val="32"/>
          <w:lang w:eastAsia="zh-CN"/>
        </w:rPr>
        <w:t>。项目绩效目标完成情况：一是圆满的完成了省、市党委政府对于市场运行监测工作及物资储备工作的要求，生猪及蔬菜市场供应工作取得良好的效果，实现了长足的发展；二是各项市场供给指标都已完成任务，各商贸企业切实得到了助益，有力的推动我市市场运行工作的进一步发展。发现的主要问题及原因：一是生猪及</w:t>
      </w:r>
      <w:r>
        <w:rPr>
          <w:rFonts w:hint="eastAsia" w:ascii="仿宋" w:hAnsi="仿宋" w:eastAsia="仿宋" w:cs="仿宋"/>
          <w:sz w:val="32"/>
          <w:szCs w:val="32"/>
          <w:lang w:val="en-US" w:eastAsia="zh-CN"/>
        </w:rPr>
        <w:t>蔬菜</w:t>
      </w:r>
      <w:r>
        <w:rPr>
          <w:rFonts w:hint="eastAsia" w:ascii="仿宋" w:hAnsi="仿宋" w:eastAsia="仿宋" w:cs="仿宋"/>
          <w:sz w:val="32"/>
          <w:szCs w:val="32"/>
          <w:lang w:eastAsia="zh-CN"/>
        </w:rPr>
        <w:t>市场供给及储备工作方式单一；二是资金支出需进一步加强管理。下一步改进措施：一是拓宽市场供给干预渠道，确保全市生猪蔬菜供给充足，保障广大群众需求；二是各相关处室应加强对于资金使用的科学调查及研讨，进一步加强资金的支出管理。</w:t>
      </w:r>
    </w:p>
    <w:p>
      <w:pPr>
        <w:adjustRightInd w:val="0"/>
        <w:snapToGrid w:val="0"/>
        <w:spacing w:after="0" w:line="580" w:lineRule="exact"/>
        <w:ind w:firstLine="640" w:firstLineChars="200"/>
        <w:rPr>
          <w:rFonts w:hint="eastAsia" w:ascii="黑体" w:eastAsia="黑体"/>
          <w:sz w:val="32"/>
          <w:szCs w:val="40"/>
        </w:rPr>
      </w:pPr>
      <w:r>
        <w:rPr>
          <w:rFonts w:hint="eastAsia" w:ascii="黑体" w:eastAsia="黑体"/>
          <w:sz w:val="32"/>
          <w:szCs w:val="40"/>
        </w:rPr>
        <w:t>七、其他重要事项的说明</w:t>
      </w:r>
    </w:p>
    <w:p>
      <w:pPr>
        <w:pStyle w:val="4"/>
        <w:spacing w:before="0" w:after="0" w:line="580" w:lineRule="exact"/>
        <w:ind w:firstLine="643" w:firstLineChars="200"/>
        <w:rPr>
          <w:rFonts w:hint="eastAsia"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eastAsia="zh-CN"/>
        </w:rPr>
        <w:t>本部门2018年度机关运行经费支出</w:t>
      </w:r>
      <w:r>
        <w:rPr>
          <w:rFonts w:hint="eastAsia" w:ascii="仿宋" w:hAnsi="仿宋" w:eastAsia="仿宋" w:cs="仿宋"/>
          <w:sz w:val="32"/>
          <w:szCs w:val="32"/>
          <w:lang w:val="en-US" w:eastAsia="zh-CN"/>
        </w:rPr>
        <w:t>1959.28</w:t>
      </w:r>
      <w:r>
        <w:rPr>
          <w:rFonts w:hint="eastAsia" w:ascii="仿宋" w:hAnsi="仿宋" w:eastAsia="仿宋" w:cs="仿宋"/>
          <w:sz w:val="32"/>
          <w:szCs w:val="32"/>
          <w:lang w:eastAsia="zh-CN"/>
        </w:rPr>
        <w:t>万元，比年初预算数增加</w:t>
      </w:r>
      <w:r>
        <w:rPr>
          <w:rFonts w:hint="eastAsia" w:ascii="仿宋" w:hAnsi="仿宋" w:eastAsia="仿宋" w:cs="仿宋"/>
          <w:sz w:val="32"/>
          <w:szCs w:val="32"/>
          <w:lang w:val="en-US" w:eastAsia="zh-CN"/>
        </w:rPr>
        <w:t>636.94</w:t>
      </w:r>
      <w:r>
        <w:rPr>
          <w:rFonts w:hint="eastAsia" w:ascii="仿宋" w:hAnsi="仿宋" w:eastAsia="仿宋" w:cs="仿宋"/>
          <w:sz w:val="32"/>
          <w:szCs w:val="32"/>
          <w:lang w:eastAsia="zh-CN"/>
        </w:rPr>
        <w:t>万元，增长</w:t>
      </w:r>
      <w:r>
        <w:rPr>
          <w:rFonts w:hint="eastAsia" w:ascii="仿宋" w:hAnsi="仿宋" w:eastAsia="仿宋" w:cs="仿宋"/>
          <w:sz w:val="32"/>
          <w:szCs w:val="32"/>
          <w:lang w:val="en-US" w:eastAsia="zh-CN"/>
        </w:rPr>
        <w:t>48.16</w:t>
      </w:r>
      <w:r>
        <w:rPr>
          <w:rFonts w:hint="eastAsia" w:ascii="仿宋" w:hAnsi="仿宋" w:eastAsia="仿宋" w:cs="仿宋"/>
          <w:sz w:val="32"/>
          <w:szCs w:val="32"/>
          <w:lang w:eastAsia="zh-CN"/>
        </w:rPr>
        <w:t>%。主要原因是商务局负责招商引资工作，由于工作量大任务繁重，陈年旧账累计较多，</w:t>
      </w:r>
      <w:r>
        <w:rPr>
          <w:rFonts w:hint="eastAsia" w:ascii="仿宋" w:hAnsi="仿宋" w:eastAsia="仿宋" w:cs="仿宋"/>
          <w:sz w:val="32"/>
          <w:szCs w:val="32"/>
          <w:lang w:val="en-US" w:eastAsia="zh-CN"/>
        </w:rPr>
        <w:t>2018年集中解决支付完毕。</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adjustRightInd w:val="0"/>
        <w:snapToGrid w:val="0"/>
        <w:spacing w:after="0" w:line="580" w:lineRule="exact"/>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本部门2018年度政府采购支出总额</w:t>
      </w:r>
      <w:r>
        <w:rPr>
          <w:rFonts w:hint="eastAsia" w:ascii="仿宋" w:hAnsi="仿宋" w:eastAsia="仿宋" w:cs="仿宋"/>
          <w:sz w:val="32"/>
          <w:szCs w:val="32"/>
          <w:lang w:val="en-US" w:eastAsia="zh-CN"/>
        </w:rPr>
        <w:t>63.72</w:t>
      </w:r>
      <w:r>
        <w:rPr>
          <w:rFonts w:hint="eastAsia" w:ascii="仿宋" w:hAnsi="仿宋" w:eastAsia="仿宋" w:cs="仿宋"/>
          <w:sz w:val="32"/>
          <w:szCs w:val="32"/>
          <w:lang w:eastAsia="zh-CN"/>
        </w:rPr>
        <w:t>万元，从采购类型来看，政府采购货物支出</w:t>
      </w:r>
      <w:r>
        <w:rPr>
          <w:rFonts w:hint="eastAsia" w:ascii="仿宋" w:hAnsi="仿宋" w:eastAsia="仿宋" w:cs="仿宋"/>
          <w:sz w:val="32"/>
          <w:szCs w:val="32"/>
          <w:lang w:val="en-US" w:eastAsia="zh-CN"/>
        </w:rPr>
        <w:t>11.47</w:t>
      </w:r>
      <w:r>
        <w:rPr>
          <w:rFonts w:hint="eastAsia" w:ascii="仿宋" w:hAnsi="仿宋" w:eastAsia="仿宋" w:cs="仿宋"/>
          <w:sz w:val="32"/>
          <w:szCs w:val="32"/>
          <w:lang w:eastAsia="zh-CN"/>
        </w:rPr>
        <w:t xml:space="preserve"> 万元、政府采购工程支出</w:t>
      </w:r>
      <w:r>
        <w:rPr>
          <w:rFonts w:hint="eastAsia" w:ascii="仿宋" w:hAnsi="仿宋" w:eastAsia="仿宋" w:cs="仿宋"/>
          <w:sz w:val="32"/>
          <w:szCs w:val="32"/>
          <w:lang w:val="en-US" w:eastAsia="zh-CN"/>
        </w:rPr>
        <w:t>0</w:t>
      </w:r>
      <w:r>
        <w:rPr>
          <w:rFonts w:hint="eastAsia" w:ascii="仿宋" w:hAnsi="仿宋" w:eastAsia="仿宋" w:cs="仿宋"/>
          <w:sz w:val="32"/>
          <w:szCs w:val="32"/>
          <w:lang w:eastAsia="zh-CN"/>
        </w:rPr>
        <w:t xml:space="preserve">万元、政府采购服务支出 </w:t>
      </w:r>
      <w:r>
        <w:rPr>
          <w:rFonts w:hint="eastAsia" w:ascii="仿宋" w:hAnsi="仿宋" w:eastAsia="仿宋" w:cs="仿宋"/>
          <w:sz w:val="32"/>
          <w:szCs w:val="32"/>
          <w:lang w:val="en-US" w:eastAsia="zh-CN"/>
        </w:rPr>
        <w:t>52.25</w:t>
      </w:r>
      <w:r>
        <w:rPr>
          <w:rFonts w:hint="eastAsia" w:ascii="仿宋" w:hAnsi="仿宋" w:eastAsia="仿宋" w:cs="仿宋"/>
          <w:sz w:val="32"/>
          <w:szCs w:val="32"/>
          <w:lang w:eastAsia="zh-CN"/>
        </w:rPr>
        <w:t>万元。授予中小企业合同金</w:t>
      </w:r>
      <w:r>
        <w:rPr>
          <w:rFonts w:hint="eastAsia" w:ascii="仿宋" w:hAnsi="仿宋" w:eastAsia="仿宋" w:cs="仿宋"/>
          <w:sz w:val="32"/>
          <w:szCs w:val="32"/>
          <w:lang w:val="en-US" w:eastAsia="zh-CN"/>
        </w:rPr>
        <w:t>0</w:t>
      </w:r>
      <w:r>
        <w:rPr>
          <w:rFonts w:hint="eastAsia" w:ascii="仿宋" w:hAnsi="仿宋" w:eastAsia="仿宋" w:cs="仿宋"/>
          <w:sz w:val="32"/>
          <w:szCs w:val="32"/>
          <w:lang w:eastAsia="zh-CN"/>
        </w:rPr>
        <w:t>万元，占政府采购支出总额的</w:t>
      </w:r>
      <w:r>
        <w:rPr>
          <w:rFonts w:hint="eastAsia" w:ascii="仿宋" w:hAnsi="仿宋" w:eastAsia="仿宋" w:cs="仿宋"/>
          <w:sz w:val="32"/>
          <w:szCs w:val="32"/>
          <w:lang w:val="en-US" w:eastAsia="zh-CN"/>
        </w:rPr>
        <w:t>0</w:t>
      </w:r>
      <w:r>
        <w:rPr>
          <w:rFonts w:hint="eastAsia" w:ascii="仿宋" w:hAnsi="仿宋" w:eastAsia="仿宋" w:cs="仿宋"/>
          <w:sz w:val="32"/>
          <w:szCs w:val="32"/>
          <w:lang w:eastAsia="zh-CN"/>
        </w:rPr>
        <w:t>%，其中授予小微企业合同金额</w:t>
      </w:r>
      <w:r>
        <w:rPr>
          <w:rFonts w:hint="eastAsia" w:ascii="仿宋" w:hAnsi="仿宋" w:eastAsia="仿宋" w:cs="仿宋"/>
          <w:sz w:val="32"/>
          <w:szCs w:val="32"/>
          <w:lang w:val="en-US" w:eastAsia="zh-CN"/>
        </w:rPr>
        <w:t>0</w:t>
      </w:r>
      <w:r>
        <w:rPr>
          <w:rFonts w:hint="eastAsia" w:ascii="仿宋" w:hAnsi="仿宋" w:eastAsia="仿宋" w:cs="仿宋"/>
          <w:sz w:val="32"/>
          <w:szCs w:val="32"/>
          <w:lang w:eastAsia="zh-CN"/>
        </w:rPr>
        <w:t>万元，占政府采购支出总额的</w:t>
      </w:r>
      <w:r>
        <w:rPr>
          <w:rFonts w:hint="eastAsia" w:ascii="仿宋" w:hAnsi="仿宋" w:eastAsia="仿宋" w:cs="仿宋"/>
          <w:sz w:val="32"/>
          <w:szCs w:val="32"/>
          <w:lang w:val="en-US" w:eastAsia="zh-CN"/>
        </w:rPr>
        <w:t>0</w:t>
      </w:r>
      <w:r>
        <w:rPr>
          <w:rFonts w:hint="eastAsia" w:ascii="仿宋" w:hAnsi="仿宋" w:eastAsia="仿宋" w:cs="仿宋"/>
          <w:sz w:val="32"/>
          <w:szCs w:val="32"/>
          <w:lang w:eastAsia="zh-CN"/>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截至2018年12月31日，本部门共有车辆</w:t>
      </w:r>
      <w:r>
        <w:rPr>
          <w:rFonts w:hint="eastAsia" w:ascii="仿宋" w:hAnsi="仿宋" w:eastAsia="仿宋" w:cs="仿宋"/>
          <w:sz w:val="32"/>
          <w:szCs w:val="32"/>
          <w:lang w:val="en-US" w:eastAsia="zh-CN"/>
        </w:rPr>
        <w:t>8</w:t>
      </w:r>
      <w:r>
        <w:rPr>
          <w:rFonts w:hint="eastAsia" w:ascii="仿宋" w:hAnsi="仿宋" w:eastAsia="仿宋" w:cs="仿宋"/>
          <w:sz w:val="32"/>
          <w:szCs w:val="32"/>
          <w:lang w:eastAsia="zh-CN"/>
        </w:rPr>
        <w:t>辆，与上年相比无变动。其中，副部（省）级及以上领导用车</w:t>
      </w:r>
      <w:r>
        <w:rPr>
          <w:rFonts w:hint="eastAsia" w:ascii="仿宋" w:hAnsi="仿宋" w:eastAsia="仿宋" w:cs="仿宋"/>
          <w:sz w:val="32"/>
          <w:szCs w:val="32"/>
          <w:lang w:val="en-US" w:eastAsia="zh-CN"/>
        </w:rPr>
        <w:t>0</w:t>
      </w:r>
      <w:r>
        <w:rPr>
          <w:rFonts w:hint="eastAsia" w:ascii="仿宋" w:hAnsi="仿宋" w:eastAsia="仿宋" w:cs="仿宋"/>
          <w:sz w:val="32"/>
          <w:szCs w:val="32"/>
          <w:lang w:eastAsia="zh-CN"/>
        </w:rPr>
        <w:t>辆，主要领导干部用车</w:t>
      </w:r>
      <w:r>
        <w:rPr>
          <w:rFonts w:hint="eastAsia" w:ascii="仿宋" w:hAnsi="仿宋" w:eastAsia="仿宋" w:cs="仿宋"/>
          <w:sz w:val="32"/>
          <w:szCs w:val="32"/>
          <w:lang w:val="en-US" w:eastAsia="zh-CN"/>
        </w:rPr>
        <w:t>0</w:t>
      </w:r>
      <w:r>
        <w:rPr>
          <w:rFonts w:hint="eastAsia" w:ascii="仿宋" w:hAnsi="仿宋" w:eastAsia="仿宋" w:cs="仿宋"/>
          <w:sz w:val="32"/>
          <w:szCs w:val="32"/>
          <w:lang w:eastAsia="zh-CN"/>
        </w:rPr>
        <w:t>辆，机要通信用车</w:t>
      </w:r>
      <w:r>
        <w:rPr>
          <w:rFonts w:hint="eastAsia" w:ascii="仿宋" w:hAnsi="仿宋" w:eastAsia="仿宋" w:cs="仿宋"/>
          <w:sz w:val="32"/>
          <w:szCs w:val="32"/>
          <w:lang w:val="en-US" w:eastAsia="zh-CN"/>
        </w:rPr>
        <w:t>0</w:t>
      </w:r>
      <w:r>
        <w:rPr>
          <w:rFonts w:hint="eastAsia" w:ascii="仿宋" w:hAnsi="仿宋" w:eastAsia="仿宋" w:cs="仿宋"/>
          <w:sz w:val="32"/>
          <w:szCs w:val="32"/>
          <w:lang w:eastAsia="zh-CN"/>
        </w:rPr>
        <w:t>辆，应急保障用车</w:t>
      </w:r>
      <w:r>
        <w:rPr>
          <w:rFonts w:hint="eastAsia" w:ascii="仿宋" w:hAnsi="仿宋" w:eastAsia="仿宋" w:cs="仿宋"/>
          <w:sz w:val="32"/>
          <w:szCs w:val="32"/>
          <w:lang w:val="en-US" w:eastAsia="zh-CN"/>
        </w:rPr>
        <w:t>0</w:t>
      </w:r>
      <w:r>
        <w:rPr>
          <w:rFonts w:hint="eastAsia" w:ascii="仿宋" w:hAnsi="仿宋" w:eastAsia="仿宋" w:cs="仿宋"/>
          <w:sz w:val="32"/>
          <w:szCs w:val="32"/>
          <w:lang w:eastAsia="zh-CN"/>
        </w:rPr>
        <w:t>辆，执法执勤用车</w:t>
      </w:r>
      <w:r>
        <w:rPr>
          <w:rFonts w:hint="eastAsia" w:ascii="仿宋" w:hAnsi="仿宋" w:eastAsia="仿宋" w:cs="仿宋"/>
          <w:sz w:val="32"/>
          <w:szCs w:val="32"/>
          <w:lang w:val="en-US" w:eastAsia="zh-CN"/>
        </w:rPr>
        <w:t>0</w:t>
      </w:r>
      <w:r>
        <w:rPr>
          <w:rFonts w:hint="eastAsia" w:ascii="仿宋" w:hAnsi="仿宋" w:eastAsia="仿宋" w:cs="仿宋"/>
          <w:sz w:val="32"/>
          <w:szCs w:val="32"/>
          <w:lang w:eastAsia="zh-CN"/>
        </w:rPr>
        <w:t>辆，特种专业技术用车</w:t>
      </w:r>
      <w:r>
        <w:rPr>
          <w:rFonts w:hint="eastAsia" w:ascii="仿宋" w:hAnsi="仿宋" w:eastAsia="仿宋" w:cs="仿宋"/>
          <w:sz w:val="32"/>
          <w:szCs w:val="32"/>
          <w:lang w:val="en-US" w:eastAsia="zh-CN"/>
        </w:rPr>
        <w:t>0</w:t>
      </w:r>
      <w:r>
        <w:rPr>
          <w:rFonts w:hint="eastAsia" w:ascii="仿宋" w:hAnsi="仿宋" w:eastAsia="仿宋" w:cs="仿宋"/>
          <w:sz w:val="32"/>
          <w:szCs w:val="32"/>
          <w:lang w:eastAsia="zh-CN"/>
        </w:rPr>
        <w:t>辆，离退休干部用车</w:t>
      </w:r>
      <w:r>
        <w:rPr>
          <w:rFonts w:hint="eastAsia" w:ascii="仿宋" w:hAnsi="仿宋" w:eastAsia="仿宋" w:cs="仿宋"/>
          <w:sz w:val="32"/>
          <w:szCs w:val="32"/>
          <w:lang w:val="en-US" w:eastAsia="zh-CN"/>
        </w:rPr>
        <w:t>0</w:t>
      </w:r>
      <w:r>
        <w:rPr>
          <w:rFonts w:hint="eastAsia" w:ascii="仿宋" w:hAnsi="仿宋" w:eastAsia="仿宋" w:cs="仿宋"/>
          <w:sz w:val="32"/>
          <w:szCs w:val="32"/>
          <w:lang w:eastAsia="zh-CN"/>
        </w:rPr>
        <w:t>辆，其他用车</w:t>
      </w:r>
      <w:r>
        <w:rPr>
          <w:rFonts w:hint="eastAsia" w:ascii="仿宋" w:hAnsi="仿宋" w:eastAsia="仿宋" w:cs="仿宋"/>
          <w:sz w:val="32"/>
          <w:szCs w:val="32"/>
          <w:lang w:val="en-US" w:eastAsia="zh-CN"/>
        </w:rPr>
        <w:t>8</w:t>
      </w:r>
      <w:r>
        <w:rPr>
          <w:rFonts w:hint="eastAsia" w:ascii="仿宋" w:hAnsi="仿宋" w:eastAsia="仿宋" w:cs="仿宋"/>
          <w:sz w:val="32"/>
          <w:szCs w:val="32"/>
          <w:lang w:eastAsia="zh-CN"/>
        </w:rPr>
        <w:t>辆，其他用车主要是一般公务用车。</w:t>
      </w:r>
    </w:p>
    <w:p>
      <w:pPr>
        <w:adjustRightInd w:val="0"/>
        <w:snapToGrid w:val="0"/>
        <w:spacing w:after="0" w:line="580" w:lineRule="exact"/>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单位价值50万元以上通用设备</w:t>
      </w:r>
      <w:r>
        <w:rPr>
          <w:rFonts w:hint="eastAsia" w:ascii="仿宋" w:hAnsi="仿宋" w:eastAsia="仿宋" w:cs="仿宋"/>
          <w:sz w:val="32"/>
          <w:szCs w:val="32"/>
          <w:lang w:val="en-US" w:eastAsia="zh-CN"/>
        </w:rPr>
        <w:t>0</w:t>
      </w:r>
      <w:r>
        <w:rPr>
          <w:rFonts w:hint="eastAsia" w:ascii="仿宋" w:hAnsi="仿宋" w:eastAsia="仿宋" w:cs="仿宋"/>
          <w:sz w:val="32"/>
          <w:szCs w:val="32"/>
          <w:lang w:eastAsia="zh-CN"/>
        </w:rPr>
        <w:t>台（套），与上年相比无变动，单位价值100万元以上专用设备</w:t>
      </w:r>
      <w:r>
        <w:rPr>
          <w:rFonts w:hint="eastAsia" w:ascii="仿宋" w:hAnsi="仿宋" w:eastAsia="仿宋" w:cs="仿宋"/>
          <w:sz w:val="32"/>
          <w:szCs w:val="32"/>
          <w:lang w:val="en-US" w:eastAsia="zh-CN"/>
        </w:rPr>
        <w:t>0</w:t>
      </w:r>
      <w:r>
        <w:rPr>
          <w:rFonts w:hint="eastAsia" w:ascii="仿宋" w:hAnsi="仿宋" w:eastAsia="仿宋" w:cs="仿宋"/>
          <w:sz w:val="32"/>
          <w:szCs w:val="32"/>
          <w:lang w:eastAsia="zh-CN"/>
        </w:rPr>
        <w:t>台（套），与上年相比无变动。</w:t>
      </w:r>
    </w:p>
    <w:p>
      <w:pPr>
        <w:pStyle w:val="4"/>
        <w:spacing w:before="0" w:after="0" w:line="580" w:lineRule="exact"/>
        <w:ind w:firstLine="321" w:firstLineChars="1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 w:hAnsi="仿宋" w:eastAsia="仿宋" w:cs="仿宋"/>
          <w:sz w:val="32"/>
          <w:szCs w:val="32"/>
          <w:lang w:eastAsia="zh-CN"/>
        </w:rPr>
        <w:t>本部门本年度无国有资本经营预算相关收支情况，已空表列示；本部门本年度无政府性基金预算相关收支情况，已空表列示。由于决算公开表格中金额数值应当保留两位小数，公开数据为四舍五入计算结</w:t>
      </w:r>
      <w:r>
        <w:rPr>
          <w:rFonts w:hint="eastAsia" w:ascii="仿宋" w:hAnsi="仿宋" w:eastAsia="仿宋" w:cs="仿宋"/>
          <w:sz w:val="32"/>
          <w:szCs w:val="32"/>
          <w:lang w:eastAsia="zh-CN"/>
        </w:rPr>
        <w:pict>
          <v:group id="_x0000_s1037" o:spid="_x0000_s1037" o:spt="203" style="position:absolute;left:0pt;margin-left:-0.55pt;margin-top:29.3pt;height:43.95pt;width:301.85pt;mso-position-horizontal-relative:page;mso-position-vertical-relative:page;z-index:251680768;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">
            <o:lock v:ext="edit"/>
            <v:rect id="矩形 13" o:spid="_x0000_s1039" o:spt="1" style="position:absolute;left:4551;top:52615;height:1175;width:8546;v-text-anchor:middle;" fillcolor="#D9D9D9" filled="t" stroked="f" coordsize="21600,21600" o:gfxdata="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GMnb4A&#10;AADbAAAADwAAAAAAAAABACAAAAAiAAAAZHJzL2Rvd25yZXYueG1sUEsBAhQAFAAAAAgAh07iQDMv&#10;BZ47AAAAOQAAABAAAAAAAAAAAQAgAAAADQEAAGRycy9zaGFwZXhtbC54bWxQSwUGAAAAAAYABgBb&#10;AQAAtwMAAAAA&#10;">
              <v:path/>
              <v:fill on="t" focussize="0,0"/>
              <v:stroke on="f" weight="2pt"/>
              <v:imagedata o:title=""/>
              <o:lock v:ext="edit"/>
            </v:rect>
            <v:rect id="_x0000_s1038" o:spid="_x0000_s1038" o:spt="1" style="position:absolute;left:4577;top:52890;height:1123;width:8324;v-text-anchor:middle;" fillcolor="#AD002D" filled="t" stroked="t" coordsize="21600,21600" o:gfxdata="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5G0wvQAA&#10;ANsAAAAPAAAAAAAAAAEAIAAAACIAAABkcnMvZG93bnJldi54bWxQSwECFAAUAAAACACHTuJAMy8F&#10;njsAAAA5AAAAEAAAAAAAAAABACAAAAAMAQAAZHJzL3NoYXBleG1sLnhtbFBLBQYAAAAABgAGAFsB&#10;AAC2Aw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仿宋" w:hAnsi="仿宋" w:eastAsia="仿宋" w:cs="仿宋"/>
          <w:sz w:val="32"/>
          <w:szCs w:val="32"/>
          <w:lang w:eastAsia="zh-CN"/>
        </w:rPr>
        <w:t>果，个别数据合计项与分项之和存在小数点后差额，特此说明。</w:t>
      </w:r>
    </w:p>
    <w:p>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8480"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7"/>
                    <a:stretch>
                      <a:fillRect/>
                    </a:stretch>
                  </pic:blipFill>
                  <pic:spPr>
                    <a:xfrm>
                      <a:off x="0" y="0"/>
                      <a:ext cx="7550150" cy="10680065"/>
                    </a:xfrm>
                    <a:prstGeom prst="rect">
                      <a:avLst/>
                    </a:prstGeom>
                  </pic:spPr>
                </pic:pic>
              </a:graphicData>
            </a:graphic>
          </wp:anchor>
        </w:drawing>
      </w:r>
      <w:r>
        <w:rPr>
          <w:sz w:val="72"/>
        </w:rPr>
        <w:pict>
          <v:shape id="_x0000_s1036" o:spid="_x0000_s1036" o:spt="202" type="#_x0000_t202" style="position:absolute;left:0pt;margin-left:-78.7pt;margin-top:232.8pt;height:159.1pt;width:596.2pt;z-index:251667456;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ZZp6M3gAAAA0BAAAPAAAAAAAAAAEAIAAAACIAAABkcnMvZG93bnJldi54bWxQSwECFAAUAAAA&#10;CACHTuJAal9dpSECAAAbBAAADgAAAAAAAAABACAAAAAtAQAAZHJzL2Uyb0RvYy54bWxQSwUGAAAA&#10;AAYABgBZAQAAwA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v:textbox>
          </v:shape>
        </w:pic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w:t>
      </w:r>
      <w:r>
        <w:rPr>
          <w:rFonts w:ascii="仿宋_GB2312" w:eastAsia="仿宋_GB2312" w:hAnsiTheme="majorEastAsia"/>
          <w:b/>
          <w:bCs/>
          <w:color w:val="000000"/>
          <w:kern w:val="0"/>
          <w:sz w:val="32"/>
          <w:szCs w:val="32"/>
        </w:rPr>
        <w:pict>
          <v:group id="_x0000_s1033" o:spid="_x0000_s1033" o:spt="203" style="position:absolute;left:0pt;margin-left:-81.05pt;margin-top:39.65pt;height:43.95pt;width:264.85pt;mso-position-vertical-relative:page;z-index:251673600;mso-width-relative:page;mso-height-relative:page;" coordorigin="4551,52615" coordsize="8546,1398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Xj0xGigDAADy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IWM/JvbAAAACwEAAA8AAAAAAAAAAQAg&#10;AAAAIgAAAGRycy9kb3ducmV2LnhtbFBLAQIUABQAAAAIAIdO4kBePTEaKAMAAPIIAAAOAAAAAAAA&#10;AAEAIAAAACoBAABkcnMvZTJvRG9jLnhtbFBLBQYAAAAABgAGAFkBAADEBgAAAAA=&#10;">
            <o:lock v:ext="edit"/>
            <v:rect id="矩形 13" o:spid="_x0000_s1035" o:spt="1" style="position:absolute;left:4551;top:52615;height:1175;width:8546;v-text-anchor:middle;" fillcolor="#D9D9D9" filled="t" stroked="f" coordsize="21600,21600" o:gfxdata="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BhEG/&#10;AAAA3AAAAA8AAAAAAAAAAQAgAAAAIgAAAGRycy9kb3ducmV2LnhtbFBLAQIUABQAAAAIAIdO4kAz&#10;LwWeOwAAADkAAAAQAAAAAAAAAAEAIAAAAA4BAABkcnMvc2hhcGV4bWwueG1sUEsFBgAAAAAGAAYA&#10;WwEAALgDAAAAAA==&#10;">
              <v:path/>
              <v:fill on="t" focussize="0,0"/>
              <v:stroke on="f" weight="2pt"/>
              <v:imagedata o:title=""/>
              <o:lock v:ext="edit"/>
            </v:rect>
            <v:rect id="矩形 14" o:spid="_x0000_s1034" o:spt="1" style="position:absolute;left:4577;top:52890;height:1123;width:8324;v-text-anchor:middle;" fillcolor="#AD002D" filled="t" stroked="t" coordsize="21600,21600" o:gfxdata="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yc065AAAA3A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w:r>
      <w:r>
        <w:rPr>
          <w:rFonts w:hint="eastAsia" w:ascii="仿宋_GB2312" w:eastAsia="仿宋_GB2312" w:hAnsiTheme="majorEastAsia"/>
          <w:b/>
          <w:bCs/>
          <w:color w:val="000000"/>
          <w:kern w:val="0"/>
          <w:sz w:val="32"/>
          <w:szCs w:val="32"/>
        </w:rPr>
        <w:t>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Pr>
          <w:rFonts w:ascii="仿宋_GB2312" w:eastAsia="仿宋_GB2312" w:hAnsiTheme="majorEastAsia"/>
          <w:b/>
          <w:bCs/>
          <w:color w:val="000000"/>
          <w:kern w:val="0"/>
          <w:sz w:val="32"/>
          <w:szCs w:val="32"/>
        </w:rPr>
        <w:pict>
          <v:group id="_x0000_s1030" o:spid="_x0000_s1030" o:spt="203" style="position:absolute;left:0pt;margin-left:-81.05pt;margin-top:39.65pt;height:43.95pt;width:264.85pt;mso-position-vertical-relative:page;z-index:251681792;mso-width-relative:page;mso-height-relative:page;" coordorigin="4551,52615" coordsize="8546,1398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hYz8m9sAAAALAQAADwAAAAAAAAAB&#10;ACAAAAAiAAAAZHJzL2Rvd25yZXYueG1sUEsBAhQAFAAAAAgAh07iQCVSPPoqAwAA7ggAAA4AAAAA&#10;AAAAAQAgAAAAKgEAAGRycy9lMm9Eb2MueG1sUEsFBgAAAAAGAAYAWQEAAMYGAAAAAA==&#10;">
            <o:lock v:ext="edit"/>
            <v:rect id="矩形 13" o:spid="_x0000_s1032" o:spt="1" style="position:absolute;left:4551;top:52615;height:1175;width:8546;v-text-anchor:middle;" fillcolor="#D9D9D9" filled="t" stroked="f" coordsize="21600,21600" o:gfxdata="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6BTpvQAA&#10;ANsAAAAPAAAAAAAAAAEAIAAAACIAAABkcnMvZG93bnJldi54bWxQSwECFAAUAAAACACHTuJAMy8F&#10;njsAAAA5AAAAEAAAAAAAAAABACAAAAAMAQAAZHJzL3NoYXBleG1sLnhtbFBLBQYAAAAABgAGAFsB&#10;AAC2AwAAAAA=&#10;">
              <v:path/>
              <v:fill on="t" focussize="0,0"/>
              <v:stroke on="f" weight="2pt"/>
              <v:imagedata o:title=""/>
              <o:lock v:ext="edit"/>
            </v:rect>
            <v:rect id="矩形 14" o:spid="_x0000_s1031" o:spt="1" style="position:absolute;left:4577;top:52890;height:1123;width:8324;v-text-anchor:middle;" fillcolor="#AD002D" filled="t" stroked="t" coordsize="21600,21600" o:gfxdata="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ZPOqL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w:r>
      <w:r>
        <w:rPr>
          <w:rFonts w:hint="eastAsia" w:ascii="仿宋_GB2312" w:eastAsia="仿宋_GB2312" w:hAnsiTheme="majorEastAsia"/>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w:t>
      </w:r>
      <w:r>
        <w:rPr>
          <w:rFonts w:ascii="仿宋_GB2312" w:eastAsia="仿宋_GB2312" w:hAnsiTheme="majorEastAsia"/>
          <w:b/>
          <w:bCs/>
          <w:color w:val="000000"/>
          <w:kern w:val="0"/>
          <w:sz w:val="32"/>
          <w:szCs w:val="32"/>
        </w:rPr>
        <w:pict>
          <v:group id="_x0000_s1027" o:spid="_x0000_s1027" o:spt="203" style="position:absolute;left:0pt;margin-left:-81.05pt;margin-top:39.65pt;height:43.95pt;width:264.85pt;mso-position-vertical-relative:page;z-index:251682816;mso-width-relative:page;mso-height-relative:page;" coordorigin="4551,52615" coordsize="8546,1398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hYz8m9sAAAALAQAADwAAAAAAAAABACAA&#10;AAAiAAAAZHJzL2Rvd25yZXYueG1sUEsBAhQAFAAAAAgAh07iQOLTqwMnAwAA7ggAAA4AAAAAAAAA&#10;AQAgAAAAKgEAAGRycy9lMm9Eb2MueG1sUEsFBgAAAAAGAAYAWQEAAMMGAAAAAA==&#10;">
            <o:lock v:ext="edit"/>
            <v:rect id="矩形 13" o:spid="_x0000_s1029" o:spt="1" style="position:absolute;left:4551;top:52615;height:1175;width:8546;v-text-anchor:middle;" fillcolor="#D9D9D9" filled="t" stroked="f" coordsize="21600,21600" o:gfxdata="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bt3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28" o:spt="1" style="position:absolute;left:4577;top:52890;height:1123;width:8324;v-text-anchor:middle;" fillcolor="#AD002D" filled="t" stroked="t" coordsize="21600,21600" o:gfxdata="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xa2r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w:r>
      <w:r>
        <w:rPr>
          <w:rFonts w:hint="eastAsia" w:ascii="仿宋_GB2312" w:eastAsia="仿宋_GB2312" w:hAnsiTheme="majorEastAsia"/>
          <w:b/>
          <w:bCs/>
          <w:color w:val="000000"/>
          <w:kern w:val="0"/>
          <w:sz w:val="32"/>
          <w:szCs w:val="32"/>
        </w:rPr>
        <w:t>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71552"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11"/>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AC794A28-5B3F-4B86-9C82-F1214960342A}"/>
  </w:font>
  <w:font w:name="黑体">
    <w:panose1 w:val="02010609060101010101"/>
    <w:charset w:val="86"/>
    <w:family w:val="auto"/>
    <w:pitch w:val="default"/>
    <w:sig w:usb0="800002BF" w:usb1="38CF7CFA" w:usb2="00000016" w:usb3="00000000" w:csb0="00040001" w:csb1="00000000"/>
    <w:embedRegular r:id="rId2" w:fontKey="{B79B3A1D-FC07-4035-B489-FA91C47CD735}"/>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embedRegular r:id="rId3" w:fontKey="{099754DD-AC4F-4D84-AE7B-AAC6E98C6FF6}"/>
  </w:font>
  <w:font w:name="楷体">
    <w:panose1 w:val="02010609060101010101"/>
    <w:charset w:val="86"/>
    <w:family w:val="modern"/>
    <w:pitch w:val="default"/>
    <w:sig w:usb0="800002BF" w:usb1="38CF7CFA" w:usb2="00000016" w:usb3="00000000" w:csb0="00040001" w:csb1="00000000"/>
    <w:embedRegular r:id="rId4" w:fontKey="{7C0143F0-969B-459F-9B64-43872AA4AB1D}"/>
  </w:font>
  <w:font w:name="仿宋_GB2312">
    <w:panose1 w:val="02010609030101010101"/>
    <w:charset w:val="86"/>
    <w:family w:val="modern"/>
    <w:pitch w:val="default"/>
    <w:sig w:usb0="00000001" w:usb1="080E0000" w:usb2="00000000" w:usb3="00000000" w:csb0="00040000" w:csb1="00000000"/>
    <w:embedRegular r:id="rId5" w:fontKey="{B15957B4-55C5-475D-BADD-B3B656B1D88B}"/>
  </w:font>
  <w:font w:name="ArialUnicodeMS">
    <w:altName w:val="Malgun Gothic"/>
    <w:panose1 w:val="00000000000000000000"/>
    <w:charset w:val="81"/>
    <w:family w:val="auto"/>
    <w:pitch w:val="default"/>
    <w:sig w:usb0="00000000" w:usb1="00000000" w:usb2="00000010" w:usb3="00000000" w:csb0="00080001" w:csb1="00000000"/>
    <w:embedRegular r:id="rId6" w:fontKey="{DC0A2EBC-A09B-4792-BF4F-C489E0E6585D}"/>
  </w:font>
  <w:font w:name="仿宋">
    <w:panose1 w:val="02010609060101010101"/>
    <w:charset w:val="86"/>
    <w:family w:val="auto"/>
    <w:pitch w:val="default"/>
    <w:sig w:usb0="800002BF" w:usb1="38CF7CFA" w:usb2="00000016" w:usb3="00000000" w:csb0="00040001" w:csb1="00000000"/>
    <w:embedRegular r:id="rId7" w:fontKey="{D7820A9C-E0C5-4C1E-A491-800C0532FC54}"/>
  </w:font>
  <w:font w:name="方正小标宋_GBK">
    <w:panose1 w:val="02000000000000000000"/>
    <w:charset w:val="86"/>
    <w:family w:val="auto"/>
    <w:pitch w:val="default"/>
    <w:sig w:usb0="A00002BF" w:usb1="38CF7CFA" w:usb2="00082016" w:usb3="00000000" w:csb0="00040001" w:csb1="00000000"/>
    <w:embedRegular r:id="rId8" w:fontKey="{325D91DF-EE9D-40B5-9243-F45D34448891}"/>
  </w:font>
  <w:font w:name="方正书宋_GBK">
    <w:panose1 w:val="02000000000000000000"/>
    <w:charset w:val="86"/>
    <w:family w:val="auto"/>
    <w:pitch w:val="default"/>
    <w:sig w:usb0="A00002BF" w:usb1="38CF7CFA" w:usb2="00082016" w:usb3="00000000" w:csb0="00040001" w:csb1="00000000"/>
    <w:embedRegular r:id="rId9" w:fontKey="{DB1D35F3-609F-427F-A6D1-E9A6C685657C}"/>
  </w:font>
  <w:font w:name="MS-UIGothic,Bold">
    <w:altName w:val="Malgun Gothic"/>
    <w:panose1 w:val="00000000000000000000"/>
    <w:charset w:val="81"/>
    <w:family w:val="auto"/>
    <w:pitch w:val="default"/>
    <w:sig w:usb0="00000000" w:usb1="00000000" w:usb2="00000010" w:usb3="00000000" w:csb0="00080000" w:csb1="00000000"/>
    <w:embedRegular r:id="rId10" w:fontKey="{73DEDB10-0ADA-4DFA-AC6B-112877075D24}"/>
  </w:font>
  <w:font w:name="DengXian-Regular">
    <w:altName w:val="宋体"/>
    <w:panose1 w:val="00000000000000000000"/>
    <w:charset w:val="86"/>
    <w:family w:val="auto"/>
    <w:pitch w:val="default"/>
    <w:sig w:usb0="00000000" w:usb1="00000000" w:usb2="00000010" w:usb3="00000000" w:csb0="00040001" w:csb1="00000000"/>
    <w:embedRegular r:id="rId11" w:fontKey="{77869626-90BA-4853-A2CC-AA1B67391979}"/>
  </w:font>
  <w:font w:name="楷体_GB2312">
    <w:panose1 w:val="02010609030101010101"/>
    <w:charset w:val="86"/>
    <w:family w:val="modern"/>
    <w:pitch w:val="default"/>
    <w:sig w:usb0="00000001" w:usb1="080E0000" w:usb2="00000000" w:usb3="00000000" w:csb0="00040000" w:csb1="00000000"/>
    <w:embedRegular r:id="rId12" w:fontKey="{5E074FD3-7A9F-4028-9CCD-0B68D44D87AE}"/>
  </w:font>
  <w:font w:name="DengXian-Bold">
    <w:altName w:val="宋体"/>
    <w:panose1 w:val="00000000000000000000"/>
    <w:charset w:val="86"/>
    <w:family w:val="auto"/>
    <w:pitch w:val="default"/>
    <w:sig w:usb0="00000000" w:usb1="00000000" w:usb2="00000010" w:usb3="00000000" w:csb0="00040001" w:csb1="00000000"/>
    <w:embedRegular r:id="rId13" w:fontKey="{5150262B-FF06-4A42-BBD3-4E029F4263CB}"/>
  </w:font>
  <w:font w:name="Gulim">
    <w:panose1 w:val="020B0600000101010101"/>
    <w:charset w:val="81"/>
    <w:family w:val="auto"/>
    <w:pitch w:val="default"/>
    <w:sig w:usb0="B00002AF" w:usb1="69D77CFB" w:usb2="00000030" w:usb3="00000000" w:csb0="4008009F" w:csb1="DFD70000"/>
  </w:font>
  <w:font w:name="Malgun Gothic">
    <w:panose1 w:val="020B0503020000020004"/>
    <w:charset w:val="81"/>
    <w:family w:val="auto"/>
    <w:pitch w:val="default"/>
    <w:sig w:usb0="900002AF" w:usb1="01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abstractNum w:abstractNumId="1">
    <w:nsid w:val="5E04135E"/>
    <w:multiLevelType w:val="multilevel"/>
    <w:tmpl w:val="5E04135E"/>
    <w:lvl w:ilvl="0" w:tentative="0">
      <w:start w:val="1"/>
      <w:numFmt w:val="japaneseCounting"/>
      <w:lvlText w:val="（%1）"/>
      <w:lvlJc w:val="left"/>
      <w:pPr>
        <w:ind w:left="1500" w:hanging="108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3C1413"/>
    <w:rsid w:val="00024E7F"/>
    <w:rsid w:val="000475A0"/>
    <w:rsid w:val="000838C3"/>
    <w:rsid w:val="000B2446"/>
    <w:rsid w:val="000D7C65"/>
    <w:rsid w:val="000E2F81"/>
    <w:rsid w:val="00117946"/>
    <w:rsid w:val="00117E2C"/>
    <w:rsid w:val="00146C47"/>
    <w:rsid w:val="00152FB8"/>
    <w:rsid w:val="00176658"/>
    <w:rsid w:val="0018239E"/>
    <w:rsid w:val="001B3410"/>
    <w:rsid w:val="001C030D"/>
    <w:rsid w:val="001C4A84"/>
    <w:rsid w:val="001E5902"/>
    <w:rsid w:val="00233705"/>
    <w:rsid w:val="00275CA2"/>
    <w:rsid w:val="002A65A5"/>
    <w:rsid w:val="002C04C4"/>
    <w:rsid w:val="002D08B0"/>
    <w:rsid w:val="002D1AE3"/>
    <w:rsid w:val="002F2ECE"/>
    <w:rsid w:val="00341C8F"/>
    <w:rsid w:val="0035463A"/>
    <w:rsid w:val="00391D9D"/>
    <w:rsid w:val="003B6C51"/>
    <w:rsid w:val="003C1413"/>
    <w:rsid w:val="003C549F"/>
    <w:rsid w:val="003D5A16"/>
    <w:rsid w:val="003E7DB3"/>
    <w:rsid w:val="00431175"/>
    <w:rsid w:val="00452E9C"/>
    <w:rsid w:val="004B6E37"/>
    <w:rsid w:val="004C32BA"/>
    <w:rsid w:val="00575922"/>
    <w:rsid w:val="005A6C90"/>
    <w:rsid w:val="005E3FB0"/>
    <w:rsid w:val="005F4B66"/>
    <w:rsid w:val="005F5208"/>
    <w:rsid w:val="00641318"/>
    <w:rsid w:val="0064405D"/>
    <w:rsid w:val="00695557"/>
    <w:rsid w:val="006D4EA7"/>
    <w:rsid w:val="0070012A"/>
    <w:rsid w:val="0070664B"/>
    <w:rsid w:val="007071B8"/>
    <w:rsid w:val="007414DE"/>
    <w:rsid w:val="007905A9"/>
    <w:rsid w:val="007E5500"/>
    <w:rsid w:val="007F055B"/>
    <w:rsid w:val="00811C2F"/>
    <w:rsid w:val="00833D46"/>
    <w:rsid w:val="00840A97"/>
    <w:rsid w:val="008C0149"/>
    <w:rsid w:val="008D5DED"/>
    <w:rsid w:val="008E25CA"/>
    <w:rsid w:val="008F34FC"/>
    <w:rsid w:val="00944CD7"/>
    <w:rsid w:val="009831B2"/>
    <w:rsid w:val="009A1ABE"/>
    <w:rsid w:val="009E21A4"/>
    <w:rsid w:val="009F22C6"/>
    <w:rsid w:val="009F4887"/>
    <w:rsid w:val="00A07E50"/>
    <w:rsid w:val="00A15397"/>
    <w:rsid w:val="00A35CE0"/>
    <w:rsid w:val="00A4462E"/>
    <w:rsid w:val="00A44AA4"/>
    <w:rsid w:val="00A61623"/>
    <w:rsid w:val="00A84687"/>
    <w:rsid w:val="00AB0A0E"/>
    <w:rsid w:val="00AD3B6E"/>
    <w:rsid w:val="00B1751F"/>
    <w:rsid w:val="00B56722"/>
    <w:rsid w:val="00B74D39"/>
    <w:rsid w:val="00B91DA4"/>
    <w:rsid w:val="00C12630"/>
    <w:rsid w:val="00C34562"/>
    <w:rsid w:val="00C3774E"/>
    <w:rsid w:val="00C57456"/>
    <w:rsid w:val="00C65387"/>
    <w:rsid w:val="00C87FAB"/>
    <w:rsid w:val="00C91FF7"/>
    <w:rsid w:val="00C94E53"/>
    <w:rsid w:val="00CF4BD7"/>
    <w:rsid w:val="00D0048E"/>
    <w:rsid w:val="00D23E7A"/>
    <w:rsid w:val="00D61063"/>
    <w:rsid w:val="00DB35AF"/>
    <w:rsid w:val="00DD72D7"/>
    <w:rsid w:val="00DF5B88"/>
    <w:rsid w:val="00E0589E"/>
    <w:rsid w:val="00E241FA"/>
    <w:rsid w:val="00E2595E"/>
    <w:rsid w:val="00E35374"/>
    <w:rsid w:val="00E50C19"/>
    <w:rsid w:val="00E64655"/>
    <w:rsid w:val="00E73081"/>
    <w:rsid w:val="00E856C9"/>
    <w:rsid w:val="00EB6A8B"/>
    <w:rsid w:val="00EF38C6"/>
    <w:rsid w:val="00F679C7"/>
    <w:rsid w:val="00F7711A"/>
    <w:rsid w:val="00FA0D58"/>
    <w:rsid w:val="00FA56F4"/>
    <w:rsid w:val="00FB4EDA"/>
    <w:rsid w:val="00FD3BD5"/>
    <w:rsid w:val="00FE3DC8"/>
    <w:rsid w:val="04073F84"/>
    <w:rsid w:val="072745E8"/>
    <w:rsid w:val="07AE1317"/>
    <w:rsid w:val="0B60750A"/>
    <w:rsid w:val="0FBC334E"/>
    <w:rsid w:val="10686488"/>
    <w:rsid w:val="10DF728A"/>
    <w:rsid w:val="1264200E"/>
    <w:rsid w:val="141C5B77"/>
    <w:rsid w:val="14CF7165"/>
    <w:rsid w:val="18D8339D"/>
    <w:rsid w:val="191163B3"/>
    <w:rsid w:val="19D97274"/>
    <w:rsid w:val="1A1E2B53"/>
    <w:rsid w:val="1A21388F"/>
    <w:rsid w:val="1A4D659B"/>
    <w:rsid w:val="1A570D2F"/>
    <w:rsid w:val="1F0A11D2"/>
    <w:rsid w:val="1FD07066"/>
    <w:rsid w:val="28FB0B8D"/>
    <w:rsid w:val="2A9870FC"/>
    <w:rsid w:val="2D2B7942"/>
    <w:rsid w:val="2D434D40"/>
    <w:rsid w:val="2D46481D"/>
    <w:rsid w:val="2E733B28"/>
    <w:rsid w:val="2ED53653"/>
    <w:rsid w:val="30332576"/>
    <w:rsid w:val="31852B5A"/>
    <w:rsid w:val="32900A72"/>
    <w:rsid w:val="32D01238"/>
    <w:rsid w:val="33891A95"/>
    <w:rsid w:val="33983D24"/>
    <w:rsid w:val="35E605AA"/>
    <w:rsid w:val="3707220B"/>
    <w:rsid w:val="3A5173DC"/>
    <w:rsid w:val="3CCD3125"/>
    <w:rsid w:val="3DFC59A8"/>
    <w:rsid w:val="3ECF245E"/>
    <w:rsid w:val="3FB96314"/>
    <w:rsid w:val="3FEB0377"/>
    <w:rsid w:val="417356A8"/>
    <w:rsid w:val="4227661F"/>
    <w:rsid w:val="43C50B4F"/>
    <w:rsid w:val="485150A5"/>
    <w:rsid w:val="49DE3172"/>
    <w:rsid w:val="53A44FAF"/>
    <w:rsid w:val="565B7F0B"/>
    <w:rsid w:val="594329EC"/>
    <w:rsid w:val="59DE343D"/>
    <w:rsid w:val="59F31538"/>
    <w:rsid w:val="5B4F6555"/>
    <w:rsid w:val="5BEE1540"/>
    <w:rsid w:val="5DE61A5D"/>
    <w:rsid w:val="5DF72830"/>
    <w:rsid w:val="61301DC5"/>
    <w:rsid w:val="630772D9"/>
    <w:rsid w:val="63C04243"/>
    <w:rsid w:val="649C01C7"/>
    <w:rsid w:val="68886064"/>
    <w:rsid w:val="690A1A23"/>
    <w:rsid w:val="699A3F60"/>
    <w:rsid w:val="6D6F6A8F"/>
    <w:rsid w:val="72902E62"/>
    <w:rsid w:val="72C85B98"/>
    <w:rsid w:val="73C61104"/>
    <w:rsid w:val="73D57095"/>
    <w:rsid w:val="765F77E8"/>
    <w:rsid w:val="76CB4881"/>
    <w:rsid w:val="776452EA"/>
    <w:rsid w:val="7A605B3F"/>
    <w:rsid w:val="7DC663B9"/>
    <w:rsid w:val="7FD2103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1"/>
    <w:semiHidden/>
    <w:unhideWhenUsed/>
    <w:qFormat/>
    <w:uiPriority w:val="99"/>
    <w:pPr>
      <w:ind w:left="100" w:leftChars="2500"/>
    </w:pPr>
  </w:style>
  <w:style w:type="paragraph" w:styleId="7">
    <w:name w:val="Balloon Text"/>
    <w:basedOn w:val="1"/>
    <w:link w:val="19"/>
    <w:semiHidden/>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rPr>
  </w:style>
  <w:style w:type="paragraph" w:styleId="11">
    <w:name w:val="Title"/>
    <w:basedOn w:val="1"/>
    <w:next w:val="1"/>
    <w:link w:val="20"/>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A2C23"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styleId="17">
    <w:name w:val="No Spacing"/>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Theme="majorHAnsi" w:hAnsiTheme="majorHAnsi" w:eastAsiaTheme="majorEastAsia" w:cstheme="majorBidi"/>
      <w:color w:val="3A2C23" w:themeColor="text2" w:themeShade="BF"/>
      <w:spacing w:val="5"/>
      <w:kern w:val="28"/>
      <w:sz w:val="52"/>
      <w:szCs w:val="52"/>
    </w:rPr>
  </w:style>
  <w:style w:type="character" w:customStyle="1" w:styleId="21">
    <w:name w:val="副标题 Char"/>
    <w:basedOn w:val="14"/>
    <w:link w:val="10"/>
    <w:qFormat/>
    <w:uiPriority w:val="11"/>
    <w:rPr>
      <w:rFonts w:asciiTheme="majorHAnsi" w:hAnsiTheme="majorHAnsi" w:eastAsiaTheme="majorEastAsia" w:cstheme="majorBidi"/>
      <w:i/>
      <w:iCs/>
      <w:color w:val="F0A22E" w:themeColor="accent1"/>
      <w:spacing w:val="15"/>
      <w:kern w:val="0"/>
      <w:sz w:val="24"/>
      <w:szCs w:val="24"/>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Theme="majorHAnsi" w:hAnsiTheme="majorHAnsi" w:eastAsiaTheme="majorEastAsia" w:cstheme="majorBidi"/>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cs="Times New Roman"/>
      <w:szCs w:val="24"/>
    </w:rPr>
  </w:style>
  <w:style w:type="paragraph" w:styleId="32">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3.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Info spid="_x0000_s1123"/>
    <customShpInfo spid="_x0000_s1122"/>
    <customShpInfo spid="_x0000_s1121"/>
    <customShpInfo spid="_x0000_s1120"/>
    <customShpInfo spid="_x0000_s1119"/>
    <customShpInfo spid="_x0000_s1118"/>
    <customShpInfo spid="_x0000_s1117"/>
    <customShpInfo spid="_x0000_s1116"/>
    <customShpInfo spid="_x0000_s1115"/>
    <customShpInfo spid="_x0000_s1114"/>
    <customShpInfo spid="_x0000_s1113"/>
    <customShpInfo spid="_x0000_s1082"/>
    <customShpInfo spid="_x0000_s1081"/>
    <customShpInfo spid="_x0000_s1080"/>
    <customShpInfo spid="_x0000_s1079"/>
    <customShpInfo spid="_x0000_s1078"/>
    <customShpInfo spid="_x0000_s1077"/>
    <customShpInfo spid="_x0000_s1076"/>
    <customShpInfo spid="_x0000_s1075"/>
    <customShpInfo spid="_x0000_s1074"/>
    <customShpInfo spid="_x0000_s1073"/>
    <customShpInfo spid="_x0000_s1072"/>
    <customShpInfo spid="_x0000_s1071"/>
    <customShpInfo spid="_x0000_s1070"/>
    <customShpInfo spid="_x0000_s1066"/>
    <customShpInfo spid="_x0000_s1065"/>
    <customShpInfo spid="_x0000_s1064"/>
    <customShpInfo spid="_x0000_s1060"/>
    <customShpInfo spid="_x0000_s1059"/>
    <customShpInfo spid="_x0000_s1058"/>
    <customShpInfo spid="_x0000_s1057"/>
    <customShpInfo spid="_x0000_s1056"/>
    <customShpInfo spid="_x0000_s1055"/>
    <customShpInfo spid="_x0000_s1054"/>
    <customShpInfo spid="_x0000_s1053"/>
    <customShpInfo spid="_x0000_s1052"/>
    <customShpInfo spid="_x0000_s1125"/>
    <customShpInfo spid="_x0000_s1126"/>
    <customShpInfo spid="_x0000_s1124"/>
    <customShpInfo spid="_x0000_s1048"/>
    <customShpInfo spid="_x0000_s1047"/>
    <customShpInfo spid="_x0000_s1046"/>
    <customShpInfo spid="_x0000_s1045"/>
    <customShpInfo spid="_x0000_s1044"/>
    <customShpInfo spid="_x0000_s1043"/>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B6CD849-8498-4D71-8BA8-27EB336527A2}">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24</Pages>
  <Words>1611</Words>
  <Characters>9186</Characters>
  <Lines>76</Lines>
  <Paragraphs>21</Paragraphs>
  <TotalTime>4</TotalTime>
  <ScaleCrop>false</ScaleCrop>
  <LinksUpToDate>false</LinksUpToDate>
  <CharactersWithSpaces>10776</CharactersWithSpaces>
  <Application>WPS Office_11.8.2.12251_F1E327BC-269C-435d-A152-05C5408002CA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2019-08-01T09:15:00Z</dcterms:created>
  <dc:creator>User</dc:creator>
  <cp:lastModifiedBy>Administrator</cp:lastModifiedBy>
  <cp:lastPrinted>2019-08-02T01:01:00Z</cp:lastPrinted>
  <dcterms:modified xsi:type="dcterms:W3CDTF">2024-05-20T07:29:29Z</dcterms:modified>
  <dc:subject>石家庄市xxx部门</dc:subject>
  <dc:title>2017年度部门决算</dc:title>
  <cp:revision>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2052-11.8.2.12251</vt:lpwstr>
  </property>
  <property fmtid="{D5CDD505-2E9C-101B-9397-08002B2CF9AE}" pid="3" name="ICV">
    <vt:lpwstr>5D43B59512E5469383218F7E66CD4827</vt:lpwstr>
  </property>
</Properties>
</file>